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4EEB9B1" w:rsidP="20FF3E43" w:rsidRDefault="14EEB9B1" w14:paraId="76184696" w14:textId="4000BF0A">
      <w:pPr>
        <w:pStyle w:val="CoverText"/>
        <w:rPr>
          <w:b w:val="1"/>
          <w:bCs w:val="1"/>
        </w:rPr>
      </w:pPr>
      <w:r w:rsidR="14EEB9B1">
        <w:drawing>
          <wp:inline wp14:editId="2F85C1D0" wp14:anchorId="54A7F0AF">
            <wp:extent cx="1580174" cy="376743"/>
            <wp:effectExtent l="0" t="0" r="0" b="0"/>
            <wp:docPr id="1026496436" name="Picture 1" descr="A picture containing text, arch&#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descr="A picture containing text, arch&#10;&#10;Description automatically generated"/>
                    <pic:cNvPicPr>
                      <a:picLocks noChangeAspect="1"/>
                    </pic:cNvPicPr>
                  </pic:nvPicPr>
                  <pic:blipFill>
                    <a:blip xmlns:r="http://schemas.openxmlformats.org/officeDocument/2006/relationships" r:embed="R25f8baa5db234949">
                      <a:extLst>
                        <a:ext uri="{28A0092B-C50C-407E-A947-70E740481C1C}">
                          <a14:useLocalDpi xmlns:a14="http://schemas.microsoft.com/office/drawing/2010/main"/>
                        </a:ext>
                      </a:extLst>
                    </a:blip>
                    <a:stretch>
                      <a:fillRect/>
                    </a:stretch>
                  </pic:blipFill>
                  <pic:spPr>
                    <a:xfrm rot="0">
                      <a:off x="0" y="0"/>
                      <a:ext cx="1580174" cy="376743"/>
                    </a:xfrm>
                    <a:prstGeom prst="rect">
                      <a:avLst/>
                    </a:prstGeom>
                  </pic:spPr>
                </pic:pic>
              </a:graphicData>
            </a:graphic>
          </wp:inline>
        </w:drawing>
      </w:r>
    </w:p>
    <w:p w:rsidR="004D74A9" w:rsidP="20FF3E43" w:rsidRDefault="004D74A9" w14:paraId="0F9B7C43" w14:textId="15C58469">
      <w:pPr>
        <w:pStyle w:val="CoverDocumentTitle"/>
      </w:pPr>
      <w:r w:rsidRPr="20FF3E43" w:rsidR="004D74A9">
        <w:rPr>
          <w:b w:val="1"/>
          <w:bCs w:val="1"/>
        </w:rPr>
        <w:t>CMAC</w:t>
      </w:r>
      <w:r w:rsidRPr="20FF3E43" w:rsidR="004D74A9">
        <w:rPr>
          <w:b w:val="1"/>
          <w:bCs w:val="1"/>
        </w:rPr>
        <w:t xml:space="preserve"> GROUP</w:t>
      </w:r>
    </w:p>
    <w:p w:rsidR="007703D1" w:rsidRDefault="00000000" w14:paraId="78F9E015" w14:textId="20F427CB">
      <w:pPr>
        <w:pStyle w:val="CoverDocumentTitle"/>
      </w:pPr>
      <w:r w:rsidRPr="4AC04380" w:rsidR="00000000">
        <w:rPr>
          <w:b w:val="1"/>
          <w:bCs w:val="1"/>
        </w:rPr>
        <w:t>Terms and conditions for the purchase of goods and services</w:t>
      </w:r>
    </w:p>
    <w:p w:rsidR="4AC04380" w:rsidP="4AC04380" w:rsidRDefault="4AC04380" w14:paraId="49B88557" w14:textId="5FD01B43">
      <w:pPr>
        <w:pStyle w:val="CoverText"/>
      </w:pPr>
    </w:p>
    <w:p w:rsidR="4AC04380" w:rsidP="4AC04380" w:rsidRDefault="4AC04380" w14:paraId="1E221AAD" w14:textId="74773702">
      <w:pPr>
        <w:pStyle w:val="CoverText"/>
      </w:pPr>
    </w:p>
    <w:p w:rsidR="4AC04380" w:rsidP="4AC04380" w:rsidRDefault="4AC04380" w14:paraId="451166A5" w14:textId="356DA8FE">
      <w:pPr>
        <w:pStyle w:val="CoverText"/>
      </w:pPr>
    </w:p>
    <w:p w:rsidR="4AC04380" w:rsidP="4AC04380" w:rsidRDefault="4AC04380" w14:paraId="735D4276" w14:textId="3AE11A2A">
      <w:pPr>
        <w:pStyle w:val="CoverText"/>
      </w:pPr>
    </w:p>
    <w:p w:rsidR="527101E3" w:rsidP="4AC04380" w:rsidRDefault="527101E3" w14:paraId="5ED462A2" w14:textId="755989E1">
      <w:pPr>
        <w:pStyle w:val="CoverText"/>
        <w:rPr>
          <w:b w:val="0"/>
          <w:bCs w:val="0"/>
          <w:sz w:val="20"/>
          <w:szCs w:val="20"/>
        </w:rPr>
      </w:pPr>
      <w:r w:rsidRPr="4AC04380" w:rsidR="527101E3">
        <w:rPr>
          <w:b w:val="1"/>
          <w:bCs w:val="1"/>
          <w:sz w:val="20"/>
          <w:szCs w:val="20"/>
        </w:rPr>
        <w:t>Version:</w:t>
      </w:r>
      <w:r w:rsidRPr="4AC04380" w:rsidR="527101E3">
        <w:rPr>
          <w:b w:val="0"/>
          <w:bCs w:val="0"/>
          <w:sz w:val="20"/>
          <w:szCs w:val="20"/>
        </w:rPr>
        <w:t xml:space="preserve"> 3.0</w:t>
      </w:r>
    </w:p>
    <w:p w:rsidR="527101E3" w:rsidP="4AC04380" w:rsidRDefault="527101E3" w14:paraId="65366D9D" w14:textId="2CEAF91C">
      <w:pPr>
        <w:pStyle w:val="CoverText"/>
      </w:pPr>
      <w:r w:rsidRPr="4AC04380" w:rsidR="527101E3">
        <w:rPr>
          <w:b w:val="1"/>
          <w:bCs w:val="1"/>
          <w:sz w:val="20"/>
          <w:szCs w:val="20"/>
        </w:rPr>
        <w:t>Last updated:</w:t>
      </w:r>
      <w:r w:rsidRPr="4AC04380" w:rsidR="527101E3">
        <w:rPr>
          <w:b w:val="0"/>
          <w:bCs w:val="0"/>
          <w:sz w:val="20"/>
          <w:szCs w:val="20"/>
        </w:rPr>
        <w:t xml:space="preserve"> September 2026</w:t>
      </w:r>
    </w:p>
    <w:p w:rsidR="5A4BF889" w:rsidP="4AC04380" w:rsidRDefault="5A4BF889" w14:paraId="38548A6E" w14:textId="219DE248">
      <w:pPr>
        <w:pStyle w:val="CoverText"/>
        <w:rPr>
          <w:noProof w:val="0"/>
          <w:lang w:val="en-GB"/>
        </w:rPr>
      </w:pPr>
      <w:r w:rsidRPr="4AC04380" w:rsidR="5A4BF889">
        <w:rPr>
          <w:rFonts w:ascii="Arial" w:hAnsi="Arial" w:eastAsia="Arial" w:cs="Arial"/>
          <w:b w:val="1"/>
          <w:bCs w:val="1"/>
          <w:i w:val="0"/>
          <w:iCs w:val="0"/>
          <w:caps w:val="0"/>
          <w:smallCaps w:val="0"/>
          <w:noProof w:val="0"/>
          <w:color w:val="000000" w:themeColor="text1" w:themeTint="FF" w:themeShade="FF"/>
          <w:sz w:val="20"/>
          <w:szCs w:val="20"/>
          <w:lang w:val="en-GB"/>
        </w:rPr>
        <w:t>Classified:</w:t>
      </w:r>
      <w:r w:rsidRPr="4AC04380" w:rsidR="5A4BF889">
        <w:rPr>
          <w:rFonts w:ascii="Arial" w:hAnsi="Arial" w:eastAsia="Arial" w:cs="Arial"/>
          <w:b w:val="0"/>
          <w:bCs w:val="0"/>
          <w:i w:val="0"/>
          <w:iCs w:val="0"/>
          <w:caps w:val="0"/>
          <w:smallCaps w:val="0"/>
          <w:noProof w:val="0"/>
          <w:color w:val="000000" w:themeColor="text1" w:themeTint="FF" w:themeShade="FF"/>
          <w:sz w:val="20"/>
          <w:szCs w:val="20"/>
          <w:lang w:val="en-GB"/>
        </w:rPr>
        <w:t xml:space="preserve"> Commercial in Confidence</w:t>
      </w:r>
    </w:p>
    <w:p w:rsidR="007703D1" w:rsidRDefault="007703D1" w14:paraId="25166D68" w14:textId="77777777">
      <w:pPr>
        <w:sectPr w:rsidR="007703D1">
          <w:headerReference w:type="first" r:id="rId7"/>
          <w:pgSz w:w="11906" w:h="16838" w:orient="portrait"/>
          <w:pgMar w:top="1440" w:right="1440" w:bottom="1440" w:left="1440" w:header="720" w:footer="1547" w:gutter="0"/>
          <w:cols w:space="720"/>
          <w:titlePg/>
          <w:docGrid w:linePitch="360"/>
          <w:headerReference w:type="default" r:id="R24c1756cc0b54aab"/>
          <w:footerReference w:type="default" r:id="R931390a3cad24cc4"/>
          <w:footerReference w:type="first" r:id="Rf5cede67e5554296"/>
        </w:sectPr>
      </w:pPr>
    </w:p>
    <w:p w:rsidR="007703D1" w:rsidRDefault="00000000" w14:paraId="686FF849" w14:textId="77777777">
      <w:pPr>
        <w:pStyle w:val="TOCHeading"/>
      </w:pPr>
      <w:r>
        <w:lastRenderedPageBreak/>
        <w:t>Contents</w:t>
      </w:r>
    </w:p>
    <w:p w:rsidR="00EF58C2" w:rsidRDefault="00000000" w14:paraId="22CBB3FF" w14:textId="0DFBB2AD">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r>
        <w:fldChar w:fldCharType="begin"/>
      </w:r>
      <w:r>
        <w:instrText xml:space="preserve"> TOC \h \z \t "Level 1 Heading,1,Schedule,1,Schedule Text,1,Appendix,1,Appendix Text,1" </w:instrText>
      </w:r>
      <w:r>
        <w:fldChar w:fldCharType="separate"/>
      </w:r>
      <w:hyperlink w:history="1" w:anchor="_Toc238204128">
        <w:r w:rsidRPr="005B52CC" w:rsidR="00EF58C2">
          <w:rPr>
            <w:rStyle w:val="Hyperlink"/>
          </w:rPr>
          <w:t>1</w:t>
        </w:r>
        <w:r w:rsidR="00EF58C2">
          <w:rPr>
            <w:rFonts w:asciiTheme="minorHAnsi" w:hAnsiTheme="minorHAnsi" w:eastAsiaTheme="minorEastAsia" w:cstheme="minorBidi"/>
            <w:kern w:val="2"/>
            <w:sz w:val="24"/>
            <w:szCs w:val="24"/>
            <w14:ligatures w14:val="standardContextual"/>
          </w:rPr>
          <w:tab/>
        </w:r>
        <w:r w:rsidRPr="005B52CC" w:rsidR="00EF58C2">
          <w:rPr>
            <w:rStyle w:val="Hyperlink"/>
          </w:rPr>
          <w:t>Definitions and interpretation</w:t>
        </w:r>
        <w:r w:rsidR="00EF58C2">
          <w:rPr>
            <w:webHidden/>
          </w:rPr>
          <w:tab/>
        </w:r>
        <w:r w:rsidR="00EF58C2">
          <w:rPr>
            <w:webHidden/>
          </w:rPr>
          <w:fldChar w:fldCharType="begin"/>
        </w:r>
        <w:r w:rsidR="00EF58C2">
          <w:rPr>
            <w:webHidden/>
          </w:rPr>
          <w:instrText xml:space="preserve"> PAGEREF _Toc238204128 \h </w:instrText>
        </w:r>
        <w:r w:rsidR="00EF58C2">
          <w:rPr>
            <w:webHidden/>
          </w:rPr>
        </w:r>
        <w:r w:rsidR="00EF58C2">
          <w:rPr>
            <w:webHidden/>
          </w:rPr>
          <w:fldChar w:fldCharType="separate"/>
        </w:r>
        <w:r w:rsidR="00EF58C2">
          <w:rPr>
            <w:webHidden/>
          </w:rPr>
          <w:t>1</w:t>
        </w:r>
        <w:r w:rsidR="00EF58C2">
          <w:rPr>
            <w:webHidden/>
          </w:rPr>
          <w:fldChar w:fldCharType="end"/>
        </w:r>
      </w:hyperlink>
    </w:p>
    <w:p w:rsidR="00EF58C2" w:rsidRDefault="00EF58C2" w14:paraId="7BC50B90" w14:textId="4DD9101C">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29">
        <w:r w:rsidRPr="005B52CC">
          <w:rPr>
            <w:rStyle w:val="Hyperlink"/>
          </w:rPr>
          <w:t>2</w:t>
        </w:r>
        <w:r>
          <w:rPr>
            <w:rFonts w:asciiTheme="minorHAnsi" w:hAnsiTheme="minorHAnsi" w:eastAsiaTheme="minorEastAsia" w:cstheme="minorBidi"/>
            <w:kern w:val="2"/>
            <w:sz w:val="24"/>
            <w:szCs w:val="24"/>
            <w14:ligatures w14:val="standardContextual"/>
          </w:rPr>
          <w:tab/>
        </w:r>
        <w:r w:rsidRPr="005B52CC">
          <w:rPr>
            <w:rStyle w:val="Hyperlink"/>
          </w:rPr>
          <w:t>Application of these conditions</w:t>
        </w:r>
        <w:r>
          <w:rPr>
            <w:webHidden/>
          </w:rPr>
          <w:tab/>
        </w:r>
        <w:r>
          <w:rPr>
            <w:webHidden/>
          </w:rPr>
          <w:fldChar w:fldCharType="begin"/>
        </w:r>
        <w:r>
          <w:rPr>
            <w:webHidden/>
          </w:rPr>
          <w:instrText xml:space="preserve"> PAGEREF _Toc238204129 \h </w:instrText>
        </w:r>
        <w:r>
          <w:rPr>
            <w:webHidden/>
          </w:rPr>
        </w:r>
        <w:r>
          <w:rPr>
            <w:webHidden/>
          </w:rPr>
          <w:fldChar w:fldCharType="separate"/>
        </w:r>
        <w:r>
          <w:rPr>
            <w:webHidden/>
          </w:rPr>
          <w:t>6</w:t>
        </w:r>
        <w:r>
          <w:rPr>
            <w:webHidden/>
          </w:rPr>
          <w:fldChar w:fldCharType="end"/>
        </w:r>
      </w:hyperlink>
    </w:p>
    <w:p w:rsidR="00EF58C2" w:rsidRDefault="00EF58C2" w14:paraId="5159808F" w14:textId="4960C3F5">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0">
        <w:r w:rsidRPr="005B52CC">
          <w:rPr>
            <w:rStyle w:val="Hyperlink"/>
          </w:rPr>
          <w:t>3</w:t>
        </w:r>
        <w:r>
          <w:rPr>
            <w:rFonts w:asciiTheme="minorHAnsi" w:hAnsiTheme="minorHAnsi" w:eastAsiaTheme="minorEastAsia" w:cstheme="minorBidi"/>
            <w:kern w:val="2"/>
            <w:sz w:val="24"/>
            <w:szCs w:val="24"/>
            <w14:ligatures w14:val="standardContextual"/>
          </w:rPr>
          <w:tab/>
        </w:r>
        <w:r w:rsidRPr="005B52CC">
          <w:rPr>
            <w:rStyle w:val="Hyperlink"/>
          </w:rPr>
          <w:t>Term</w:t>
        </w:r>
        <w:r>
          <w:rPr>
            <w:webHidden/>
          </w:rPr>
          <w:tab/>
        </w:r>
        <w:r>
          <w:rPr>
            <w:webHidden/>
          </w:rPr>
          <w:fldChar w:fldCharType="begin"/>
        </w:r>
        <w:r>
          <w:rPr>
            <w:webHidden/>
          </w:rPr>
          <w:instrText xml:space="preserve"> PAGEREF _Toc238204130 \h </w:instrText>
        </w:r>
        <w:r>
          <w:rPr>
            <w:webHidden/>
          </w:rPr>
        </w:r>
        <w:r>
          <w:rPr>
            <w:webHidden/>
          </w:rPr>
          <w:fldChar w:fldCharType="separate"/>
        </w:r>
        <w:r>
          <w:rPr>
            <w:webHidden/>
          </w:rPr>
          <w:t>7</w:t>
        </w:r>
        <w:r>
          <w:rPr>
            <w:webHidden/>
          </w:rPr>
          <w:fldChar w:fldCharType="end"/>
        </w:r>
      </w:hyperlink>
    </w:p>
    <w:p w:rsidR="00EF58C2" w:rsidRDefault="00EF58C2" w14:paraId="71A5C17E" w14:textId="6386E3BB">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1">
        <w:r w:rsidRPr="005B52CC">
          <w:rPr>
            <w:rStyle w:val="Hyperlink"/>
          </w:rPr>
          <w:t>4</w:t>
        </w:r>
        <w:r>
          <w:rPr>
            <w:rFonts w:asciiTheme="minorHAnsi" w:hAnsiTheme="minorHAnsi" w:eastAsiaTheme="minorEastAsia" w:cstheme="minorBidi"/>
            <w:kern w:val="2"/>
            <w:sz w:val="24"/>
            <w:szCs w:val="24"/>
            <w14:ligatures w14:val="standardContextual"/>
          </w:rPr>
          <w:tab/>
        </w:r>
        <w:r w:rsidRPr="005B52CC">
          <w:rPr>
            <w:rStyle w:val="Hyperlink"/>
          </w:rPr>
          <w:t>Price</w:t>
        </w:r>
        <w:r>
          <w:rPr>
            <w:webHidden/>
          </w:rPr>
          <w:tab/>
        </w:r>
        <w:r>
          <w:rPr>
            <w:webHidden/>
          </w:rPr>
          <w:fldChar w:fldCharType="begin"/>
        </w:r>
        <w:r>
          <w:rPr>
            <w:webHidden/>
          </w:rPr>
          <w:instrText xml:space="preserve"> PAGEREF _Toc238204131 \h </w:instrText>
        </w:r>
        <w:r>
          <w:rPr>
            <w:webHidden/>
          </w:rPr>
        </w:r>
        <w:r>
          <w:rPr>
            <w:webHidden/>
          </w:rPr>
          <w:fldChar w:fldCharType="separate"/>
        </w:r>
        <w:r>
          <w:rPr>
            <w:webHidden/>
          </w:rPr>
          <w:t>7</w:t>
        </w:r>
        <w:r>
          <w:rPr>
            <w:webHidden/>
          </w:rPr>
          <w:fldChar w:fldCharType="end"/>
        </w:r>
      </w:hyperlink>
    </w:p>
    <w:p w:rsidR="00EF58C2" w:rsidRDefault="00EF58C2" w14:paraId="7EFCECEA" w14:textId="24BEB78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2">
        <w:r w:rsidRPr="005B52CC">
          <w:rPr>
            <w:rStyle w:val="Hyperlink"/>
          </w:rPr>
          <w:t>5</w:t>
        </w:r>
        <w:r>
          <w:rPr>
            <w:rFonts w:asciiTheme="minorHAnsi" w:hAnsiTheme="minorHAnsi" w:eastAsiaTheme="minorEastAsia" w:cstheme="minorBidi"/>
            <w:kern w:val="2"/>
            <w:sz w:val="24"/>
            <w:szCs w:val="24"/>
            <w14:ligatures w14:val="standardContextual"/>
          </w:rPr>
          <w:tab/>
        </w:r>
        <w:r w:rsidRPr="005B52CC">
          <w:rPr>
            <w:rStyle w:val="Hyperlink"/>
          </w:rPr>
          <w:t>Payment</w:t>
        </w:r>
        <w:r>
          <w:rPr>
            <w:webHidden/>
          </w:rPr>
          <w:tab/>
        </w:r>
        <w:r>
          <w:rPr>
            <w:webHidden/>
          </w:rPr>
          <w:fldChar w:fldCharType="begin"/>
        </w:r>
        <w:r>
          <w:rPr>
            <w:webHidden/>
          </w:rPr>
          <w:instrText xml:space="preserve"> PAGEREF _Toc238204132 \h </w:instrText>
        </w:r>
        <w:r>
          <w:rPr>
            <w:webHidden/>
          </w:rPr>
        </w:r>
        <w:r>
          <w:rPr>
            <w:webHidden/>
          </w:rPr>
          <w:fldChar w:fldCharType="separate"/>
        </w:r>
        <w:r>
          <w:rPr>
            <w:webHidden/>
          </w:rPr>
          <w:t>7</w:t>
        </w:r>
        <w:r>
          <w:rPr>
            <w:webHidden/>
          </w:rPr>
          <w:fldChar w:fldCharType="end"/>
        </w:r>
      </w:hyperlink>
    </w:p>
    <w:p w:rsidR="00EF58C2" w:rsidRDefault="00EF58C2" w14:paraId="4819CDCF" w14:textId="039E060B">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3">
        <w:r w:rsidRPr="005B52CC">
          <w:rPr>
            <w:rStyle w:val="Hyperlink"/>
          </w:rPr>
          <w:t>6</w:t>
        </w:r>
        <w:r>
          <w:rPr>
            <w:rFonts w:asciiTheme="minorHAnsi" w:hAnsiTheme="minorHAnsi" w:eastAsiaTheme="minorEastAsia" w:cstheme="minorBidi"/>
            <w:kern w:val="2"/>
            <w:sz w:val="24"/>
            <w:szCs w:val="24"/>
            <w14:ligatures w14:val="standardContextual"/>
          </w:rPr>
          <w:tab/>
        </w:r>
        <w:r w:rsidRPr="005B52CC">
          <w:rPr>
            <w:rStyle w:val="Hyperlink"/>
          </w:rPr>
          <w:t>Cancellation</w:t>
        </w:r>
        <w:r>
          <w:rPr>
            <w:webHidden/>
          </w:rPr>
          <w:tab/>
        </w:r>
        <w:r>
          <w:rPr>
            <w:webHidden/>
          </w:rPr>
          <w:fldChar w:fldCharType="begin"/>
        </w:r>
        <w:r>
          <w:rPr>
            <w:webHidden/>
          </w:rPr>
          <w:instrText xml:space="preserve"> PAGEREF _Toc238204133 \h </w:instrText>
        </w:r>
        <w:r>
          <w:rPr>
            <w:webHidden/>
          </w:rPr>
        </w:r>
        <w:r>
          <w:rPr>
            <w:webHidden/>
          </w:rPr>
          <w:fldChar w:fldCharType="separate"/>
        </w:r>
        <w:r>
          <w:rPr>
            <w:webHidden/>
          </w:rPr>
          <w:t>7</w:t>
        </w:r>
        <w:r>
          <w:rPr>
            <w:webHidden/>
          </w:rPr>
          <w:fldChar w:fldCharType="end"/>
        </w:r>
      </w:hyperlink>
    </w:p>
    <w:p w:rsidR="00EF58C2" w:rsidRDefault="00EF58C2" w14:paraId="20F96155" w14:textId="0C2B9D3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4">
        <w:r w:rsidRPr="005B52CC">
          <w:rPr>
            <w:rStyle w:val="Hyperlink"/>
          </w:rPr>
          <w:t>7</w:t>
        </w:r>
        <w:r>
          <w:rPr>
            <w:rFonts w:asciiTheme="minorHAnsi" w:hAnsiTheme="minorHAnsi" w:eastAsiaTheme="minorEastAsia" w:cstheme="minorBidi"/>
            <w:kern w:val="2"/>
            <w:sz w:val="24"/>
            <w:szCs w:val="24"/>
            <w14:ligatures w14:val="standardContextual"/>
          </w:rPr>
          <w:tab/>
        </w:r>
        <w:r w:rsidRPr="005B52CC">
          <w:rPr>
            <w:rStyle w:val="Hyperlink"/>
          </w:rPr>
          <w:t>Delivery and performance</w:t>
        </w:r>
        <w:r>
          <w:rPr>
            <w:webHidden/>
          </w:rPr>
          <w:tab/>
        </w:r>
        <w:r>
          <w:rPr>
            <w:webHidden/>
          </w:rPr>
          <w:fldChar w:fldCharType="begin"/>
        </w:r>
        <w:r>
          <w:rPr>
            <w:webHidden/>
          </w:rPr>
          <w:instrText xml:space="preserve"> PAGEREF _Toc238204134 \h </w:instrText>
        </w:r>
        <w:r>
          <w:rPr>
            <w:webHidden/>
          </w:rPr>
        </w:r>
        <w:r>
          <w:rPr>
            <w:webHidden/>
          </w:rPr>
          <w:fldChar w:fldCharType="separate"/>
        </w:r>
        <w:r>
          <w:rPr>
            <w:webHidden/>
          </w:rPr>
          <w:t>8</w:t>
        </w:r>
        <w:r>
          <w:rPr>
            <w:webHidden/>
          </w:rPr>
          <w:fldChar w:fldCharType="end"/>
        </w:r>
      </w:hyperlink>
    </w:p>
    <w:p w:rsidR="00EF58C2" w:rsidRDefault="00EF58C2" w14:paraId="1A17B945" w14:textId="6ACADB31">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5">
        <w:r w:rsidRPr="005B52CC">
          <w:rPr>
            <w:rStyle w:val="Hyperlink"/>
          </w:rPr>
          <w:t>8</w:t>
        </w:r>
        <w:r>
          <w:rPr>
            <w:rFonts w:asciiTheme="minorHAnsi" w:hAnsiTheme="minorHAnsi" w:eastAsiaTheme="minorEastAsia" w:cstheme="minorBidi"/>
            <w:kern w:val="2"/>
            <w:sz w:val="24"/>
            <w:szCs w:val="24"/>
            <w14:ligatures w14:val="standardContextual"/>
          </w:rPr>
          <w:tab/>
        </w:r>
        <w:r w:rsidRPr="005B52CC">
          <w:rPr>
            <w:rStyle w:val="Hyperlink"/>
          </w:rPr>
          <w:t>Acceptance, rejection and inspection</w:t>
        </w:r>
        <w:r>
          <w:rPr>
            <w:webHidden/>
          </w:rPr>
          <w:tab/>
        </w:r>
        <w:r>
          <w:rPr>
            <w:webHidden/>
          </w:rPr>
          <w:fldChar w:fldCharType="begin"/>
        </w:r>
        <w:r>
          <w:rPr>
            <w:webHidden/>
          </w:rPr>
          <w:instrText xml:space="preserve"> PAGEREF _Toc238204135 \h </w:instrText>
        </w:r>
        <w:r>
          <w:rPr>
            <w:webHidden/>
          </w:rPr>
        </w:r>
        <w:r>
          <w:rPr>
            <w:webHidden/>
          </w:rPr>
          <w:fldChar w:fldCharType="separate"/>
        </w:r>
        <w:r>
          <w:rPr>
            <w:webHidden/>
          </w:rPr>
          <w:t>9</w:t>
        </w:r>
        <w:r>
          <w:rPr>
            <w:webHidden/>
          </w:rPr>
          <w:fldChar w:fldCharType="end"/>
        </w:r>
      </w:hyperlink>
    </w:p>
    <w:p w:rsidR="00EF58C2" w:rsidRDefault="00EF58C2" w14:paraId="1B2B592C" w14:textId="764B2A61">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6">
        <w:r w:rsidRPr="005B52CC">
          <w:rPr>
            <w:rStyle w:val="Hyperlink"/>
          </w:rPr>
          <w:t>9</w:t>
        </w:r>
        <w:r>
          <w:rPr>
            <w:rFonts w:asciiTheme="minorHAnsi" w:hAnsiTheme="minorHAnsi" w:eastAsiaTheme="minorEastAsia" w:cstheme="minorBidi"/>
            <w:kern w:val="2"/>
            <w:sz w:val="24"/>
            <w:szCs w:val="24"/>
            <w14:ligatures w14:val="standardContextual"/>
          </w:rPr>
          <w:tab/>
        </w:r>
        <w:r w:rsidRPr="005B52CC">
          <w:rPr>
            <w:rStyle w:val="Hyperlink"/>
          </w:rPr>
          <w:t>Title and risk</w:t>
        </w:r>
        <w:r>
          <w:rPr>
            <w:webHidden/>
          </w:rPr>
          <w:tab/>
        </w:r>
        <w:r>
          <w:rPr>
            <w:webHidden/>
          </w:rPr>
          <w:fldChar w:fldCharType="begin"/>
        </w:r>
        <w:r>
          <w:rPr>
            <w:webHidden/>
          </w:rPr>
          <w:instrText xml:space="preserve"> PAGEREF _Toc238204136 \h </w:instrText>
        </w:r>
        <w:r>
          <w:rPr>
            <w:webHidden/>
          </w:rPr>
        </w:r>
        <w:r>
          <w:rPr>
            <w:webHidden/>
          </w:rPr>
          <w:fldChar w:fldCharType="separate"/>
        </w:r>
        <w:r>
          <w:rPr>
            <w:webHidden/>
          </w:rPr>
          <w:t>10</w:t>
        </w:r>
        <w:r>
          <w:rPr>
            <w:webHidden/>
          </w:rPr>
          <w:fldChar w:fldCharType="end"/>
        </w:r>
      </w:hyperlink>
    </w:p>
    <w:p w:rsidR="00EF58C2" w:rsidRDefault="00EF58C2" w14:paraId="69089CF0" w14:textId="3D279192">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7">
        <w:r w:rsidRPr="005B52CC">
          <w:rPr>
            <w:rStyle w:val="Hyperlink"/>
          </w:rPr>
          <w:t>10</w:t>
        </w:r>
        <w:r>
          <w:rPr>
            <w:rFonts w:asciiTheme="minorHAnsi" w:hAnsiTheme="minorHAnsi" w:eastAsiaTheme="minorEastAsia" w:cstheme="minorBidi"/>
            <w:kern w:val="2"/>
            <w:sz w:val="24"/>
            <w:szCs w:val="24"/>
            <w14:ligatures w14:val="standardContextual"/>
          </w:rPr>
          <w:tab/>
        </w:r>
        <w:r w:rsidRPr="005B52CC">
          <w:rPr>
            <w:rStyle w:val="Hyperlink"/>
          </w:rPr>
          <w:t>Warranty</w:t>
        </w:r>
        <w:r>
          <w:rPr>
            <w:webHidden/>
          </w:rPr>
          <w:tab/>
        </w:r>
        <w:r>
          <w:rPr>
            <w:webHidden/>
          </w:rPr>
          <w:fldChar w:fldCharType="begin"/>
        </w:r>
        <w:r>
          <w:rPr>
            <w:webHidden/>
          </w:rPr>
          <w:instrText xml:space="preserve"> PAGEREF _Toc238204137 \h </w:instrText>
        </w:r>
        <w:r>
          <w:rPr>
            <w:webHidden/>
          </w:rPr>
        </w:r>
        <w:r>
          <w:rPr>
            <w:webHidden/>
          </w:rPr>
          <w:fldChar w:fldCharType="separate"/>
        </w:r>
        <w:r>
          <w:rPr>
            <w:webHidden/>
          </w:rPr>
          <w:t>11</w:t>
        </w:r>
        <w:r>
          <w:rPr>
            <w:webHidden/>
          </w:rPr>
          <w:fldChar w:fldCharType="end"/>
        </w:r>
      </w:hyperlink>
    </w:p>
    <w:p w:rsidR="00EF58C2" w:rsidRDefault="00EF58C2" w14:paraId="0A79869F" w14:textId="0880092A">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8">
        <w:r w:rsidRPr="005B52CC">
          <w:rPr>
            <w:rStyle w:val="Hyperlink"/>
          </w:rPr>
          <w:t>11</w:t>
        </w:r>
        <w:r>
          <w:rPr>
            <w:rFonts w:asciiTheme="minorHAnsi" w:hAnsiTheme="minorHAnsi" w:eastAsiaTheme="minorEastAsia" w:cstheme="minorBidi"/>
            <w:kern w:val="2"/>
            <w:sz w:val="24"/>
            <w:szCs w:val="24"/>
            <w14:ligatures w14:val="standardContextual"/>
          </w:rPr>
          <w:tab/>
        </w:r>
        <w:r w:rsidRPr="005B52CC">
          <w:rPr>
            <w:rStyle w:val="Hyperlink"/>
          </w:rPr>
          <w:t>Anti-bribery</w:t>
        </w:r>
        <w:r>
          <w:rPr>
            <w:webHidden/>
          </w:rPr>
          <w:tab/>
        </w:r>
        <w:r>
          <w:rPr>
            <w:webHidden/>
          </w:rPr>
          <w:fldChar w:fldCharType="begin"/>
        </w:r>
        <w:r>
          <w:rPr>
            <w:webHidden/>
          </w:rPr>
          <w:instrText xml:space="preserve"> PAGEREF _Toc238204138 \h </w:instrText>
        </w:r>
        <w:r>
          <w:rPr>
            <w:webHidden/>
          </w:rPr>
        </w:r>
        <w:r>
          <w:rPr>
            <w:webHidden/>
          </w:rPr>
          <w:fldChar w:fldCharType="separate"/>
        </w:r>
        <w:r>
          <w:rPr>
            <w:webHidden/>
          </w:rPr>
          <w:t>13</w:t>
        </w:r>
        <w:r>
          <w:rPr>
            <w:webHidden/>
          </w:rPr>
          <w:fldChar w:fldCharType="end"/>
        </w:r>
      </w:hyperlink>
    </w:p>
    <w:p w:rsidR="00EF58C2" w:rsidRDefault="00EF58C2" w14:paraId="732E36A9" w14:textId="2AE14CA3">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39">
        <w:r w:rsidRPr="005B52CC">
          <w:rPr>
            <w:rStyle w:val="Hyperlink"/>
          </w:rPr>
          <w:t>12</w:t>
        </w:r>
        <w:r>
          <w:rPr>
            <w:rFonts w:asciiTheme="minorHAnsi" w:hAnsiTheme="minorHAnsi" w:eastAsiaTheme="minorEastAsia" w:cstheme="minorBidi"/>
            <w:kern w:val="2"/>
            <w:sz w:val="24"/>
            <w:szCs w:val="24"/>
            <w14:ligatures w14:val="standardContextual"/>
          </w:rPr>
          <w:tab/>
        </w:r>
        <w:r w:rsidRPr="005B52CC">
          <w:rPr>
            <w:rStyle w:val="Hyperlink"/>
          </w:rPr>
          <w:t>Modern slavery</w:t>
        </w:r>
        <w:r>
          <w:rPr>
            <w:webHidden/>
          </w:rPr>
          <w:tab/>
        </w:r>
        <w:r>
          <w:rPr>
            <w:webHidden/>
          </w:rPr>
          <w:fldChar w:fldCharType="begin"/>
        </w:r>
        <w:r>
          <w:rPr>
            <w:webHidden/>
          </w:rPr>
          <w:instrText xml:space="preserve"> PAGEREF _Toc238204139 \h </w:instrText>
        </w:r>
        <w:r>
          <w:rPr>
            <w:webHidden/>
          </w:rPr>
        </w:r>
        <w:r>
          <w:rPr>
            <w:webHidden/>
          </w:rPr>
          <w:fldChar w:fldCharType="separate"/>
        </w:r>
        <w:r>
          <w:rPr>
            <w:webHidden/>
          </w:rPr>
          <w:t>14</w:t>
        </w:r>
        <w:r>
          <w:rPr>
            <w:webHidden/>
          </w:rPr>
          <w:fldChar w:fldCharType="end"/>
        </w:r>
      </w:hyperlink>
    </w:p>
    <w:p w:rsidR="00EF58C2" w:rsidRDefault="00EF58C2" w14:paraId="4EF3D460" w14:textId="321C192B">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0">
        <w:r w:rsidRPr="005B52CC">
          <w:rPr>
            <w:rStyle w:val="Hyperlink"/>
          </w:rPr>
          <w:t>13</w:t>
        </w:r>
        <w:r>
          <w:rPr>
            <w:rFonts w:asciiTheme="minorHAnsi" w:hAnsiTheme="minorHAnsi" w:eastAsiaTheme="minorEastAsia" w:cstheme="minorBidi"/>
            <w:kern w:val="2"/>
            <w:sz w:val="24"/>
            <w:szCs w:val="24"/>
            <w14:ligatures w14:val="standardContextual"/>
          </w:rPr>
          <w:tab/>
        </w:r>
        <w:r w:rsidRPr="005B52CC">
          <w:rPr>
            <w:rStyle w:val="Hyperlink"/>
          </w:rPr>
          <w:t>Anti-tax evasion facilitation</w:t>
        </w:r>
        <w:r>
          <w:rPr>
            <w:webHidden/>
          </w:rPr>
          <w:tab/>
        </w:r>
        <w:r>
          <w:rPr>
            <w:webHidden/>
          </w:rPr>
          <w:fldChar w:fldCharType="begin"/>
        </w:r>
        <w:r>
          <w:rPr>
            <w:webHidden/>
          </w:rPr>
          <w:instrText xml:space="preserve"> PAGEREF _Toc238204140 \h </w:instrText>
        </w:r>
        <w:r>
          <w:rPr>
            <w:webHidden/>
          </w:rPr>
        </w:r>
        <w:r>
          <w:rPr>
            <w:webHidden/>
          </w:rPr>
          <w:fldChar w:fldCharType="separate"/>
        </w:r>
        <w:r>
          <w:rPr>
            <w:webHidden/>
          </w:rPr>
          <w:t>14</w:t>
        </w:r>
        <w:r>
          <w:rPr>
            <w:webHidden/>
          </w:rPr>
          <w:fldChar w:fldCharType="end"/>
        </w:r>
      </w:hyperlink>
    </w:p>
    <w:p w:rsidR="00EF58C2" w:rsidRDefault="00EF58C2" w14:paraId="7B273EC3" w14:textId="0882E62D">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1">
        <w:r w:rsidRPr="005B52CC">
          <w:rPr>
            <w:rStyle w:val="Hyperlink"/>
          </w:rPr>
          <w:t>14</w:t>
        </w:r>
        <w:r>
          <w:rPr>
            <w:rFonts w:asciiTheme="minorHAnsi" w:hAnsiTheme="minorHAnsi" w:eastAsiaTheme="minorEastAsia" w:cstheme="minorBidi"/>
            <w:kern w:val="2"/>
            <w:sz w:val="24"/>
            <w:szCs w:val="24"/>
            <w14:ligatures w14:val="standardContextual"/>
          </w:rPr>
          <w:tab/>
        </w:r>
        <w:r w:rsidRPr="005B52CC">
          <w:rPr>
            <w:rStyle w:val="Hyperlink"/>
          </w:rPr>
          <w:t>Prevention of fraud</w:t>
        </w:r>
        <w:r>
          <w:rPr>
            <w:webHidden/>
          </w:rPr>
          <w:tab/>
        </w:r>
        <w:r>
          <w:rPr>
            <w:webHidden/>
          </w:rPr>
          <w:fldChar w:fldCharType="begin"/>
        </w:r>
        <w:r>
          <w:rPr>
            <w:webHidden/>
          </w:rPr>
          <w:instrText xml:space="preserve"> PAGEREF _Toc238204141 \h </w:instrText>
        </w:r>
        <w:r>
          <w:rPr>
            <w:webHidden/>
          </w:rPr>
        </w:r>
        <w:r>
          <w:rPr>
            <w:webHidden/>
          </w:rPr>
          <w:fldChar w:fldCharType="separate"/>
        </w:r>
        <w:r>
          <w:rPr>
            <w:webHidden/>
          </w:rPr>
          <w:t>15</w:t>
        </w:r>
        <w:r>
          <w:rPr>
            <w:webHidden/>
          </w:rPr>
          <w:fldChar w:fldCharType="end"/>
        </w:r>
      </w:hyperlink>
    </w:p>
    <w:p w:rsidR="00EF58C2" w:rsidRDefault="00EF58C2" w14:paraId="2B9FC184" w14:textId="420702C5">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2">
        <w:r w:rsidRPr="005B52CC">
          <w:rPr>
            <w:rStyle w:val="Hyperlink"/>
          </w:rPr>
          <w:t>15</w:t>
        </w:r>
        <w:r>
          <w:rPr>
            <w:rFonts w:asciiTheme="minorHAnsi" w:hAnsiTheme="minorHAnsi" w:eastAsiaTheme="minorEastAsia" w:cstheme="minorBidi"/>
            <w:kern w:val="2"/>
            <w:sz w:val="24"/>
            <w:szCs w:val="24"/>
            <w14:ligatures w14:val="standardContextual"/>
          </w:rPr>
          <w:tab/>
        </w:r>
        <w:r w:rsidRPr="005B52CC">
          <w:rPr>
            <w:rStyle w:val="Hyperlink"/>
          </w:rPr>
          <w:t>Indemnity and insurance</w:t>
        </w:r>
        <w:r>
          <w:rPr>
            <w:webHidden/>
          </w:rPr>
          <w:tab/>
        </w:r>
        <w:r>
          <w:rPr>
            <w:webHidden/>
          </w:rPr>
          <w:fldChar w:fldCharType="begin"/>
        </w:r>
        <w:r>
          <w:rPr>
            <w:webHidden/>
          </w:rPr>
          <w:instrText xml:space="preserve"> PAGEREF _Toc238204142 \h </w:instrText>
        </w:r>
        <w:r>
          <w:rPr>
            <w:webHidden/>
          </w:rPr>
        </w:r>
        <w:r>
          <w:rPr>
            <w:webHidden/>
          </w:rPr>
          <w:fldChar w:fldCharType="separate"/>
        </w:r>
        <w:r>
          <w:rPr>
            <w:webHidden/>
          </w:rPr>
          <w:t>16</w:t>
        </w:r>
        <w:r>
          <w:rPr>
            <w:webHidden/>
          </w:rPr>
          <w:fldChar w:fldCharType="end"/>
        </w:r>
      </w:hyperlink>
    </w:p>
    <w:p w:rsidR="00EF58C2" w:rsidRDefault="00EF58C2" w14:paraId="2ACFB667" w14:textId="46F42CAD">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3">
        <w:r w:rsidRPr="005B52CC">
          <w:rPr>
            <w:rStyle w:val="Hyperlink"/>
          </w:rPr>
          <w:t>16</w:t>
        </w:r>
        <w:r>
          <w:rPr>
            <w:rFonts w:asciiTheme="minorHAnsi" w:hAnsiTheme="minorHAnsi" w:eastAsiaTheme="minorEastAsia" w:cstheme="minorBidi"/>
            <w:kern w:val="2"/>
            <w:sz w:val="24"/>
            <w:szCs w:val="24"/>
            <w14:ligatures w14:val="standardContextual"/>
          </w:rPr>
          <w:tab/>
        </w:r>
        <w:r w:rsidRPr="005B52CC">
          <w:rPr>
            <w:rStyle w:val="Hyperlink"/>
          </w:rPr>
          <w:t>Limitation of liability</w:t>
        </w:r>
        <w:r>
          <w:rPr>
            <w:webHidden/>
          </w:rPr>
          <w:tab/>
        </w:r>
        <w:r>
          <w:rPr>
            <w:webHidden/>
          </w:rPr>
          <w:fldChar w:fldCharType="begin"/>
        </w:r>
        <w:r>
          <w:rPr>
            <w:webHidden/>
          </w:rPr>
          <w:instrText xml:space="preserve"> PAGEREF _Toc238204143 \h </w:instrText>
        </w:r>
        <w:r>
          <w:rPr>
            <w:webHidden/>
          </w:rPr>
        </w:r>
        <w:r>
          <w:rPr>
            <w:webHidden/>
          </w:rPr>
          <w:fldChar w:fldCharType="separate"/>
        </w:r>
        <w:r>
          <w:rPr>
            <w:webHidden/>
          </w:rPr>
          <w:t>17</w:t>
        </w:r>
        <w:r>
          <w:rPr>
            <w:webHidden/>
          </w:rPr>
          <w:fldChar w:fldCharType="end"/>
        </w:r>
      </w:hyperlink>
    </w:p>
    <w:p w:rsidR="00EF58C2" w:rsidRDefault="00EF58C2" w14:paraId="7D9551E6" w14:textId="0727335F">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4">
        <w:r w:rsidRPr="005B52CC">
          <w:rPr>
            <w:rStyle w:val="Hyperlink"/>
          </w:rPr>
          <w:t>17</w:t>
        </w:r>
        <w:r>
          <w:rPr>
            <w:rFonts w:asciiTheme="minorHAnsi" w:hAnsiTheme="minorHAnsi" w:eastAsiaTheme="minorEastAsia" w:cstheme="minorBidi"/>
            <w:kern w:val="2"/>
            <w:sz w:val="24"/>
            <w:szCs w:val="24"/>
            <w14:ligatures w14:val="standardContextual"/>
          </w:rPr>
          <w:tab/>
        </w:r>
        <w:r w:rsidRPr="005B52CC">
          <w:rPr>
            <w:rStyle w:val="Hyperlink"/>
          </w:rPr>
          <w:t>Intellectual property rights</w:t>
        </w:r>
        <w:r>
          <w:rPr>
            <w:webHidden/>
          </w:rPr>
          <w:tab/>
        </w:r>
        <w:r>
          <w:rPr>
            <w:webHidden/>
          </w:rPr>
          <w:fldChar w:fldCharType="begin"/>
        </w:r>
        <w:r>
          <w:rPr>
            <w:webHidden/>
          </w:rPr>
          <w:instrText xml:space="preserve"> PAGEREF _Toc238204144 \h </w:instrText>
        </w:r>
        <w:r>
          <w:rPr>
            <w:webHidden/>
          </w:rPr>
        </w:r>
        <w:r>
          <w:rPr>
            <w:webHidden/>
          </w:rPr>
          <w:fldChar w:fldCharType="separate"/>
        </w:r>
        <w:r>
          <w:rPr>
            <w:webHidden/>
          </w:rPr>
          <w:t>18</w:t>
        </w:r>
        <w:r>
          <w:rPr>
            <w:webHidden/>
          </w:rPr>
          <w:fldChar w:fldCharType="end"/>
        </w:r>
      </w:hyperlink>
    </w:p>
    <w:p w:rsidR="00EF58C2" w:rsidRDefault="00EF58C2" w14:paraId="6473E581" w14:textId="1161BCE0">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5">
        <w:r w:rsidRPr="005B52CC">
          <w:rPr>
            <w:rStyle w:val="Hyperlink"/>
          </w:rPr>
          <w:t>18</w:t>
        </w:r>
        <w:r>
          <w:rPr>
            <w:rFonts w:asciiTheme="minorHAnsi" w:hAnsiTheme="minorHAnsi" w:eastAsiaTheme="minorEastAsia" w:cstheme="minorBidi"/>
            <w:kern w:val="2"/>
            <w:sz w:val="24"/>
            <w:szCs w:val="24"/>
            <w14:ligatures w14:val="standardContextual"/>
          </w:rPr>
          <w:tab/>
        </w:r>
        <w:r w:rsidRPr="005B52CC">
          <w:rPr>
            <w:rStyle w:val="Hyperlink"/>
          </w:rPr>
          <w:t>Confidentiality and announcements</w:t>
        </w:r>
        <w:r>
          <w:rPr>
            <w:webHidden/>
          </w:rPr>
          <w:tab/>
        </w:r>
        <w:r>
          <w:rPr>
            <w:webHidden/>
          </w:rPr>
          <w:fldChar w:fldCharType="begin"/>
        </w:r>
        <w:r>
          <w:rPr>
            <w:webHidden/>
          </w:rPr>
          <w:instrText xml:space="preserve"> PAGEREF _Toc238204145 \h </w:instrText>
        </w:r>
        <w:r>
          <w:rPr>
            <w:webHidden/>
          </w:rPr>
        </w:r>
        <w:r>
          <w:rPr>
            <w:webHidden/>
          </w:rPr>
          <w:fldChar w:fldCharType="separate"/>
        </w:r>
        <w:r>
          <w:rPr>
            <w:webHidden/>
          </w:rPr>
          <w:t>18</w:t>
        </w:r>
        <w:r>
          <w:rPr>
            <w:webHidden/>
          </w:rPr>
          <w:fldChar w:fldCharType="end"/>
        </w:r>
      </w:hyperlink>
    </w:p>
    <w:p w:rsidR="00EF58C2" w:rsidRDefault="00EF58C2" w14:paraId="4D3876EE" w14:textId="6B6BC38E">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6">
        <w:r w:rsidRPr="005B52CC">
          <w:rPr>
            <w:rStyle w:val="Hyperlink"/>
          </w:rPr>
          <w:t>19</w:t>
        </w:r>
        <w:r>
          <w:rPr>
            <w:rFonts w:asciiTheme="minorHAnsi" w:hAnsiTheme="minorHAnsi" w:eastAsiaTheme="minorEastAsia" w:cstheme="minorBidi"/>
            <w:kern w:val="2"/>
            <w:sz w:val="24"/>
            <w:szCs w:val="24"/>
            <w14:ligatures w14:val="standardContextual"/>
          </w:rPr>
          <w:tab/>
        </w:r>
        <w:r w:rsidRPr="005B52CC">
          <w:rPr>
            <w:rStyle w:val="Hyperlink"/>
          </w:rPr>
          <w:t>Data protection</w:t>
        </w:r>
        <w:r>
          <w:rPr>
            <w:webHidden/>
          </w:rPr>
          <w:tab/>
        </w:r>
        <w:r>
          <w:rPr>
            <w:webHidden/>
          </w:rPr>
          <w:fldChar w:fldCharType="begin"/>
        </w:r>
        <w:r>
          <w:rPr>
            <w:webHidden/>
          </w:rPr>
          <w:instrText xml:space="preserve"> PAGEREF _Toc238204146 \h </w:instrText>
        </w:r>
        <w:r>
          <w:rPr>
            <w:webHidden/>
          </w:rPr>
        </w:r>
        <w:r>
          <w:rPr>
            <w:webHidden/>
          </w:rPr>
          <w:fldChar w:fldCharType="separate"/>
        </w:r>
        <w:r>
          <w:rPr>
            <w:webHidden/>
          </w:rPr>
          <w:t>19</w:t>
        </w:r>
        <w:r>
          <w:rPr>
            <w:webHidden/>
          </w:rPr>
          <w:fldChar w:fldCharType="end"/>
        </w:r>
      </w:hyperlink>
    </w:p>
    <w:p w:rsidR="00EF58C2" w:rsidRDefault="00EF58C2" w14:paraId="0A3765FA" w14:textId="6C77AE45">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7">
        <w:r w:rsidRPr="005B52CC">
          <w:rPr>
            <w:rStyle w:val="Hyperlink"/>
          </w:rPr>
          <w:t>20</w:t>
        </w:r>
        <w:r>
          <w:rPr>
            <w:rFonts w:asciiTheme="minorHAnsi" w:hAnsiTheme="minorHAnsi" w:eastAsiaTheme="minorEastAsia" w:cstheme="minorBidi"/>
            <w:kern w:val="2"/>
            <w:sz w:val="24"/>
            <w:szCs w:val="24"/>
            <w14:ligatures w14:val="standardContextual"/>
          </w:rPr>
          <w:tab/>
        </w:r>
        <w:r w:rsidRPr="005B52CC">
          <w:rPr>
            <w:rStyle w:val="Hyperlink"/>
          </w:rPr>
          <w:t>Force majeure</w:t>
        </w:r>
        <w:r>
          <w:rPr>
            <w:webHidden/>
          </w:rPr>
          <w:tab/>
        </w:r>
        <w:r>
          <w:rPr>
            <w:webHidden/>
          </w:rPr>
          <w:fldChar w:fldCharType="begin"/>
        </w:r>
        <w:r>
          <w:rPr>
            <w:webHidden/>
          </w:rPr>
          <w:instrText xml:space="preserve"> PAGEREF _Toc238204147 \h </w:instrText>
        </w:r>
        <w:r>
          <w:rPr>
            <w:webHidden/>
          </w:rPr>
        </w:r>
        <w:r>
          <w:rPr>
            <w:webHidden/>
          </w:rPr>
          <w:fldChar w:fldCharType="separate"/>
        </w:r>
        <w:r>
          <w:rPr>
            <w:webHidden/>
          </w:rPr>
          <w:t>19</w:t>
        </w:r>
        <w:r>
          <w:rPr>
            <w:webHidden/>
          </w:rPr>
          <w:fldChar w:fldCharType="end"/>
        </w:r>
      </w:hyperlink>
    </w:p>
    <w:p w:rsidR="00EF58C2" w:rsidRDefault="00EF58C2" w14:paraId="0A4FCF50" w14:textId="40DB0289">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8">
        <w:r w:rsidRPr="005B52CC">
          <w:rPr>
            <w:rStyle w:val="Hyperlink"/>
          </w:rPr>
          <w:t>21</w:t>
        </w:r>
        <w:r>
          <w:rPr>
            <w:rFonts w:asciiTheme="minorHAnsi" w:hAnsiTheme="minorHAnsi" w:eastAsiaTheme="minorEastAsia" w:cstheme="minorBidi"/>
            <w:kern w:val="2"/>
            <w:sz w:val="24"/>
            <w:szCs w:val="24"/>
            <w14:ligatures w14:val="standardContextual"/>
          </w:rPr>
          <w:tab/>
        </w:r>
        <w:r w:rsidRPr="005B52CC">
          <w:rPr>
            <w:rStyle w:val="Hyperlink"/>
          </w:rPr>
          <w:t>Termination</w:t>
        </w:r>
        <w:r>
          <w:rPr>
            <w:webHidden/>
          </w:rPr>
          <w:tab/>
        </w:r>
        <w:r>
          <w:rPr>
            <w:webHidden/>
          </w:rPr>
          <w:fldChar w:fldCharType="begin"/>
        </w:r>
        <w:r>
          <w:rPr>
            <w:webHidden/>
          </w:rPr>
          <w:instrText xml:space="preserve"> PAGEREF _Toc238204148 \h </w:instrText>
        </w:r>
        <w:r>
          <w:rPr>
            <w:webHidden/>
          </w:rPr>
        </w:r>
        <w:r>
          <w:rPr>
            <w:webHidden/>
          </w:rPr>
          <w:fldChar w:fldCharType="separate"/>
        </w:r>
        <w:r>
          <w:rPr>
            <w:webHidden/>
          </w:rPr>
          <w:t>20</w:t>
        </w:r>
        <w:r>
          <w:rPr>
            <w:webHidden/>
          </w:rPr>
          <w:fldChar w:fldCharType="end"/>
        </w:r>
      </w:hyperlink>
    </w:p>
    <w:p w:rsidR="00EF58C2" w:rsidRDefault="00EF58C2" w14:paraId="32D0D8F9" w14:textId="047528B8">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49">
        <w:r w:rsidRPr="005B52CC">
          <w:rPr>
            <w:rStyle w:val="Hyperlink"/>
          </w:rPr>
          <w:t>22</w:t>
        </w:r>
        <w:r>
          <w:rPr>
            <w:rFonts w:asciiTheme="minorHAnsi" w:hAnsiTheme="minorHAnsi" w:eastAsiaTheme="minorEastAsia" w:cstheme="minorBidi"/>
            <w:kern w:val="2"/>
            <w:sz w:val="24"/>
            <w:szCs w:val="24"/>
            <w14:ligatures w14:val="standardContextual"/>
          </w:rPr>
          <w:tab/>
        </w:r>
        <w:r w:rsidRPr="005B52CC">
          <w:rPr>
            <w:rStyle w:val="Hyperlink"/>
          </w:rPr>
          <w:t>Consequences of Termination</w:t>
        </w:r>
        <w:r>
          <w:rPr>
            <w:webHidden/>
          </w:rPr>
          <w:tab/>
        </w:r>
        <w:r>
          <w:rPr>
            <w:webHidden/>
          </w:rPr>
          <w:fldChar w:fldCharType="begin"/>
        </w:r>
        <w:r>
          <w:rPr>
            <w:webHidden/>
          </w:rPr>
          <w:instrText xml:space="preserve"> PAGEREF _Toc238204149 \h </w:instrText>
        </w:r>
        <w:r>
          <w:rPr>
            <w:webHidden/>
          </w:rPr>
        </w:r>
        <w:r>
          <w:rPr>
            <w:webHidden/>
          </w:rPr>
          <w:fldChar w:fldCharType="separate"/>
        </w:r>
        <w:r>
          <w:rPr>
            <w:webHidden/>
          </w:rPr>
          <w:t>21</w:t>
        </w:r>
        <w:r>
          <w:rPr>
            <w:webHidden/>
          </w:rPr>
          <w:fldChar w:fldCharType="end"/>
        </w:r>
      </w:hyperlink>
    </w:p>
    <w:p w:rsidR="00EF58C2" w:rsidRDefault="00EF58C2" w14:paraId="1120A90B" w14:textId="4A46CA17">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0">
        <w:r w:rsidRPr="005B52CC">
          <w:rPr>
            <w:rStyle w:val="Hyperlink"/>
          </w:rPr>
          <w:t>24</w:t>
        </w:r>
        <w:r>
          <w:rPr>
            <w:rFonts w:asciiTheme="minorHAnsi" w:hAnsiTheme="minorHAnsi" w:eastAsiaTheme="minorEastAsia" w:cstheme="minorBidi"/>
            <w:kern w:val="2"/>
            <w:sz w:val="24"/>
            <w:szCs w:val="24"/>
            <w14:ligatures w14:val="standardContextual"/>
          </w:rPr>
          <w:tab/>
        </w:r>
        <w:r w:rsidRPr="005B52CC">
          <w:rPr>
            <w:rStyle w:val="Hyperlink"/>
          </w:rPr>
          <w:t>Personnel</w:t>
        </w:r>
        <w:r>
          <w:rPr>
            <w:webHidden/>
          </w:rPr>
          <w:tab/>
        </w:r>
        <w:r>
          <w:rPr>
            <w:webHidden/>
          </w:rPr>
          <w:fldChar w:fldCharType="begin"/>
        </w:r>
        <w:r>
          <w:rPr>
            <w:webHidden/>
          </w:rPr>
          <w:instrText xml:space="preserve"> PAGEREF _Toc238204150 \h </w:instrText>
        </w:r>
        <w:r>
          <w:rPr>
            <w:webHidden/>
          </w:rPr>
        </w:r>
        <w:r>
          <w:rPr>
            <w:webHidden/>
          </w:rPr>
          <w:fldChar w:fldCharType="separate"/>
        </w:r>
        <w:r>
          <w:rPr>
            <w:webHidden/>
          </w:rPr>
          <w:t>22</w:t>
        </w:r>
        <w:r>
          <w:rPr>
            <w:webHidden/>
          </w:rPr>
          <w:fldChar w:fldCharType="end"/>
        </w:r>
      </w:hyperlink>
    </w:p>
    <w:p w:rsidR="00EF58C2" w:rsidRDefault="00EF58C2" w14:paraId="2D01C3A5" w14:textId="25382EC3">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1">
        <w:r w:rsidRPr="005B52CC">
          <w:rPr>
            <w:rStyle w:val="Hyperlink"/>
          </w:rPr>
          <w:t>25</w:t>
        </w:r>
        <w:r>
          <w:rPr>
            <w:rFonts w:asciiTheme="minorHAnsi" w:hAnsiTheme="minorHAnsi" w:eastAsiaTheme="minorEastAsia" w:cstheme="minorBidi"/>
            <w:kern w:val="2"/>
            <w:sz w:val="24"/>
            <w:szCs w:val="24"/>
            <w14:ligatures w14:val="standardContextual"/>
          </w:rPr>
          <w:tab/>
        </w:r>
        <w:r w:rsidRPr="005B52CC">
          <w:rPr>
            <w:rStyle w:val="Hyperlink"/>
          </w:rPr>
          <w:t>Notices</w:t>
        </w:r>
        <w:r>
          <w:rPr>
            <w:webHidden/>
          </w:rPr>
          <w:tab/>
        </w:r>
        <w:r>
          <w:rPr>
            <w:webHidden/>
          </w:rPr>
          <w:fldChar w:fldCharType="begin"/>
        </w:r>
        <w:r>
          <w:rPr>
            <w:webHidden/>
          </w:rPr>
          <w:instrText xml:space="preserve"> PAGEREF _Toc238204151 \h </w:instrText>
        </w:r>
        <w:r>
          <w:rPr>
            <w:webHidden/>
          </w:rPr>
        </w:r>
        <w:r>
          <w:rPr>
            <w:webHidden/>
          </w:rPr>
          <w:fldChar w:fldCharType="separate"/>
        </w:r>
        <w:r>
          <w:rPr>
            <w:webHidden/>
          </w:rPr>
          <w:t>23</w:t>
        </w:r>
        <w:r>
          <w:rPr>
            <w:webHidden/>
          </w:rPr>
          <w:fldChar w:fldCharType="end"/>
        </w:r>
      </w:hyperlink>
    </w:p>
    <w:p w:rsidR="00EF58C2" w:rsidRDefault="00EF58C2" w14:paraId="37BB50B5" w14:textId="39BB149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2">
        <w:r w:rsidRPr="005B52CC">
          <w:rPr>
            <w:rStyle w:val="Hyperlink"/>
          </w:rPr>
          <w:t>26</w:t>
        </w:r>
        <w:r>
          <w:rPr>
            <w:rFonts w:asciiTheme="minorHAnsi" w:hAnsiTheme="minorHAnsi" w:eastAsiaTheme="minorEastAsia" w:cstheme="minorBidi"/>
            <w:kern w:val="2"/>
            <w:sz w:val="24"/>
            <w:szCs w:val="24"/>
            <w14:ligatures w14:val="standardContextual"/>
          </w:rPr>
          <w:tab/>
        </w:r>
        <w:r w:rsidRPr="005B52CC">
          <w:rPr>
            <w:rStyle w:val="Hyperlink"/>
          </w:rPr>
          <w:t>Cumulative remedies</w:t>
        </w:r>
        <w:r>
          <w:rPr>
            <w:webHidden/>
          </w:rPr>
          <w:tab/>
        </w:r>
        <w:r>
          <w:rPr>
            <w:webHidden/>
          </w:rPr>
          <w:fldChar w:fldCharType="begin"/>
        </w:r>
        <w:r>
          <w:rPr>
            <w:webHidden/>
          </w:rPr>
          <w:instrText xml:space="preserve"> PAGEREF _Toc238204152 \h </w:instrText>
        </w:r>
        <w:r>
          <w:rPr>
            <w:webHidden/>
          </w:rPr>
        </w:r>
        <w:r>
          <w:rPr>
            <w:webHidden/>
          </w:rPr>
          <w:fldChar w:fldCharType="separate"/>
        </w:r>
        <w:r>
          <w:rPr>
            <w:webHidden/>
          </w:rPr>
          <w:t>23</w:t>
        </w:r>
        <w:r>
          <w:rPr>
            <w:webHidden/>
          </w:rPr>
          <w:fldChar w:fldCharType="end"/>
        </w:r>
      </w:hyperlink>
    </w:p>
    <w:p w:rsidR="00EF58C2" w:rsidRDefault="00EF58C2" w14:paraId="2813F956" w14:textId="12DFC89F">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3">
        <w:r w:rsidRPr="005B52CC">
          <w:rPr>
            <w:rStyle w:val="Hyperlink"/>
          </w:rPr>
          <w:t>27</w:t>
        </w:r>
        <w:r>
          <w:rPr>
            <w:rFonts w:asciiTheme="minorHAnsi" w:hAnsiTheme="minorHAnsi" w:eastAsiaTheme="minorEastAsia" w:cstheme="minorBidi"/>
            <w:kern w:val="2"/>
            <w:sz w:val="24"/>
            <w:szCs w:val="24"/>
            <w14:ligatures w14:val="standardContextual"/>
          </w:rPr>
          <w:tab/>
        </w:r>
        <w:r w:rsidRPr="005B52CC">
          <w:rPr>
            <w:rStyle w:val="Hyperlink"/>
          </w:rPr>
          <w:t>Time</w:t>
        </w:r>
        <w:r>
          <w:rPr>
            <w:webHidden/>
          </w:rPr>
          <w:tab/>
        </w:r>
        <w:r>
          <w:rPr>
            <w:webHidden/>
          </w:rPr>
          <w:fldChar w:fldCharType="begin"/>
        </w:r>
        <w:r>
          <w:rPr>
            <w:webHidden/>
          </w:rPr>
          <w:instrText xml:space="preserve"> PAGEREF _Toc238204153 \h </w:instrText>
        </w:r>
        <w:r>
          <w:rPr>
            <w:webHidden/>
          </w:rPr>
        </w:r>
        <w:r>
          <w:rPr>
            <w:webHidden/>
          </w:rPr>
          <w:fldChar w:fldCharType="separate"/>
        </w:r>
        <w:r>
          <w:rPr>
            <w:webHidden/>
          </w:rPr>
          <w:t>23</w:t>
        </w:r>
        <w:r>
          <w:rPr>
            <w:webHidden/>
          </w:rPr>
          <w:fldChar w:fldCharType="end"/>
        </w:r>
      </w:hyperlink>
    </w:p>
    <w:p w:rsidR="00EF58C2" w:rsidRDefault="00EF58C2" w14:paraId="215119F5" w14:textId="27D19A05">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4">
        <w:r w:rsidRPr="005B52CC">
          <w:rPr>
            <w:rStyle w:val="Hyperlink"/>
          </w:rPr>
          <w:t>28</w:t>
        </w:r>
        <w:r>
          <w:rPr>
            <w:rFonts w:asciiTheme="minorHAnsi" w:hAnsiTheme="minorHAnsi" w:eastAsiaTheme="minorEastAsia" w:cstheme="minorBidi"/>
            <w:kern w:val="2"/>
            <w:sz w:val="24"/>
            <w:szCs w:val="24"/>
            <w14:ligatures w14:val="standardContextual"/>
          </w:rPr>
          <w:tab/>
        </w:r>
        <w:r w:rsidRPr="005B52CC">
          <w:rPr>
            <w:rStyle w:val="Hyperlink"/>
          </w:rPr>
          <w:t>Further assurance</w:t>
        </w:r>
        <w:r>
          <w:rPr>
            <w:webHidden/>
          </w:rPr>
          <w:tab/>
        </w:r>
        <w:r>
          <w:rPr>
            <w:webHidden/>
          </w:rPr>
          <w:fldChar w:fldCharType="begin"/>
        </w:r>
        <w:r>
          <w:rPr>
            <w:webHidden/>
          </w:rPr>
          <w:instrText xml:space="preserve"> PAGEREF _Toc238204154 \h </w:instrText>
        </w:r>
        <w:r>
          <w:rPr>
            <w:webHidden/>
          </w:rPr>
        </w:r>
        <w:r>
          <w:rPr>
            <w:webHidden/>
          </w:rPr>
          <w:fldChar w:fldCharType="separate"/>
        </w:r>
        <w:r>
          <w:rPr>
            <w:webHidden/>
          </w:rPr>
          <w:t>24</w:t>
        </w:r>
        <w:r>
          <w:rPr>
            <w:webHidden/>
          </w:rPr>
          <w:fldChar w:fldCharType="end"/>
        </w:r>
      </w:hyperlink>
    </w:p>
    <w:p w:rsidR="00EF58C2" w:rsidRDefault="00EF58C2" w14:paraId="3F5D8AF2" w14:textId="56E63931">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5">
        <w:r w:rsidRPr="005B52CC">
          <w:rPr>
            <w:rStyle w:val="Hyperlink"/>
          </w:rPr>
          <w:t>29</w:t>
        </w:r>
        <w:r>
          <w:rPr>
            <w:rFonts w:asciiTheme="minorHAnsi" w:hAnsiTheme="minorHAnsi" w:eastAsiaTheme="minorEastAsia" w:cstheme="minorBidi"/>
            <w:kern w:val="2"/>
            <w:sz w:val="24"/>
            <w:szCs w:val="24"/>
            <w14:ligatures w14:val="standardContextual"/>
          </w:rPr>
          <w:tab/>
        </w:r>
        <w:r w:rsidRPr="005B52CC">
          <w:rPr>
            <w:rStyle w:val="Hyperlink"/>
          </w:rPr>
          <w:t>Entire agreement</w:t>
        </w:r>
        <w:r>
          <w:rPr>
            <w:webHidden/>
          </w:rPr>
          <w:tab/>
        </w:r>
        <w:r>
          <w:rPr>
            <w:webHidden/>
          </w:rPr>
          <w:fldChar w:fldCharType="begin"/>
        </w:r>
        <w:r>
          <w:rPr>
            <w:webHidden/>
          </w:rPr>
          <w:instrText xml:space="preserve"> PAGEREF _Toc238204155 \h </w:instrText>
        </w:r>
        <w:r>
          <w:rPr>
            <w:webHidden/>
          </w:rPr>
        </w:r>
        <w:r>
          <w:rPr>
            <w:webHidden/>
          </w:rPr>
          <w:fldChar w:fldCharType="separate"/>
        </w:r>
        <w:r>
          <w:rPr>
            <w:webHidden/>
          </w:rPr>
          <w:t>24</w:t>
        </w:r>
        <w:r>
          <w:rPr>
            <w:webHidden/>
          </w:rPr>
          <w:fldChar w:fldCharType="end"/>
        </w:r>
      </w:hyperlink>
    </w:p>
    <w:p w:rsidR="00EF58C2" w:rsidRDefault="00EF58C2" w14:paraId="02A82F93" w14:textId="2CE9189C">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6">
        <w:r w:rsidRPr="005B52CC">
          <w:rPr>
            <w:rStyle w:val="Hyperlink"/>
          </w:rPr>
          <w:t>30</w:t>
        </w:r>
        <w:r>
          <w:rPr>
            <w:rFonts w:asciiTheme="minorHAnsi" w:hAnsiTheme="minorHAnsi" w:eastAsiaTheme="minorEastAsia" w:cstheme="minorBidi"/>
            <w:kern w:val="2"/>
            <w:sz w:val="24"/>
            <w:szCs w:val="24"/>
            <w14:ligatures w14:val="standardContextual"/>
          </w:rPr>
          <w:tab/>
        </w:r>
        <w:r w:rsidRPr="005B52CC">
          <w:rPr>
            <w:rStyle w:val="Hyperlink"/>
          </w:rPr>
          <w:t>Variation</w:t>
        </w:r>
        <w:r>
          <w:rPr>
            <w:webHidden/>
          </w:rPr>
          <w:tab/>
        </w:r>
        <w:r>
          <w:rPr>
            <w:webHidden/>
          </w:rPr>
          <w:fldChar w:fldCharType="begin"/>
        </w:r>
        <w:r>
          <w:rPr>
            <w:webHidden/>
          </w:rPr>
          <w:instrText xml:space="preserve"> PAGEREF _Toc238204156 \h </w:instrText>
        </w:r>
        <w:r>
          <w:rPr>
            <w:webHidden/>
          </w:rPr>
        </w:r>
        <w:r>
          <w:rPr>
            <w:webHidden/>
          </w:rPr>
          <w:fldChar w:fldCharType="separate"/>
        </w:r>
        <w:r>
          <w:rPr>
            <w:webHidden/>
          </w:rPr>
          <w:t>24</w:t>
        </w:r>
        <w:r>
          <w:rPr>
            <w:webHidden/>
          </w:rPr>
          <w:fldChar w:fldCharType="end"/>
        </w:r>
      </w:hyperlink>
    </w:p>
    <w:p w:rsidR="00EF58C2" w:rsidRDefault="00EF58C2" w14:paraId="0935BCB9" w14:textId="18D26693">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7">
        <w:r w:rsidRPr="005B52CC">
          <w:rPr>
            <w:rStyle w:val="Hyperlink"/>
          </w:rPr>
          <w:t>31</w:t>
        </w:r>
        <w:r>
          <w:rPr>
            <w:rFonts w:asciiTheme="minorHAnsi" w:hAnsiTheme="minorHAnsi" w:eastAsiaTheme="minorEastAsia" w:cstheme="minorBidi"/>
            <w:kern w:val="2"/>
            <w:sz w:val="24"/>
            <w:szCs w:val="24"/>
            <w14:ligatures w14:val="standardContextual"/>
          </w:rPr>
          <w:tab/>
        </w:r>
        <w:r w:rsidRPr="005B52CC">
          <w:rPr>
            <w:rStyle w:val="Hyperlink"/>
          </w:rPr>
          <w:t>Assignment</w:t>
        </w:r>
        <w:r>
          <w:rPr>
            <w:webHidden/>
          </w:rPr>
          <w:tab/>
        </w:r>
        <w:r>
          <w:rPr>
            <w:webHidden/>
          </w:rPr>
          <w:fldChar w:fldCharType="begin"/>
        </w:r>
        <w:r>
          <w:rPr>
            <w:webHidden/>
          </w:rPr>
          <w:instrText xml:space="preserve"> PAGEREF _Toc238204157 \h </w:instrText>
        </w:r>
        <w:r>
          <w:rPr>
            <w:webHidden/>
          </w:rPr>
        </w:r>
        <w:r>
          <w:rPr>
            <w:webHidden/>
          </w:rPr>
          <w:fldChar w:fldCharType="separate"/>
        </w:r>
        <w:r>
          <w:rPr>
            <w:webHidden/>
          </w:rPr>
          <w:t>24</w:t>
        </w:r>
        <w:r>
          <w:rPr>
            <w:webHidden/>
          </w:rPr>
          <w:fldChar w:fldCharType="end"/>
        </w:r>
      </w:hyperlink>
    </w:p>
    <w:p w:rsidR="00EF58C2" w:rsidRDefault="00EF58C2" w14:paraId="6D95C007" w14:textId="0F0FC190">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8">
        <w:r w:rsidRPr="005B52CC">
          <w:rPr>
            <w:rStyle w:val="Hyperlink"/>
          </w:rPr>
          <w:t>32</w:t>
        </w:r>
        <w:r>
          <w:rPr>
            <w:rFonts w:asciiTheme="minorHAnsi" w:hAnsiTheme="minorHAnsi" w:eastAsiaTheme="minorEastAsia" w:cstheme="minorBidi"/>
            <w:kern w:val="2"/>
            <w:sz w:val="24"/>
            <w:szCs w:val="24"/>
            <w14:ligatures w14:val="standardContextual"/>
          </w:rPr>
          <w:tab/>
        </w:r>
        <w:r w:rsidRPr="005B52CC">
          <w:rPr>
            <w:rStyle w:val="Hyperlink"/>
          </w:rPr>
          <w:t>Set off</w:t>
        </w:r>
        <w:r>
          <w:rPr>
            <w:webHidden/>
          </w:rPr>
          <w:tab/>
        </w:r>
        <w:r>
          <w:rPr>
            <w:webHidden/>
          </w:rPr>
          <w:fldChar w:fldCharType="begin"/>
        </w:r>
        <w:r>
          <w:rPr>
            <w:webHidden/>
          </w:rPr>
          <w:instrText xml:space="preserve"> PAGEREF _Toc238204158 \h </w:instrText>
        </w:r>
        <w:r>
          <w:rPr>
            <w:webHidden/>
          </w:rPr>
        </w:r>
        <w:r>
          <w:rPr>
            <w:webHidden/>
          </w:rPr>
          <w:fldChar w:fldCharType="separate"/>
        </w:r>
        <w:r>
          <w:rPr>
            <w:webHidden/>
          </w:rPr>
          <w:t>24</w:t>
        </w:r>
        <w:r>
          <w:rPr>
            <w:webHidden/>
          </w:rPr>
          <w:fldChar w:fldCharType="end"/>
        </w:r>
      </w:hyperlink>
    </w:p>
    <w:p w:rsidR="00EF58C2" w:rsidRDefault="00EF58C2" w14:paraId="24F4AD91" w14:textId="0268DB0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59">
        <w:r w:rsidRPr="005B52CC">
          <w:rPr>
            <w:rStyle w:val="Hyperlink"/>
          </w:rPr>
          <w:t>33</w:t>
        </w:r>
        <w:r>
          <w:rPr>
            <w:rFonts w:asciiTheme="minorHAnsi" w:hAnsiTheme="minorHAnsi" w:eastAsiaTheme="minorEastAsia" w:cstheme="minorBidi"/>
            <w:kern w:val="2"/>
            <w:sz w:val="24"/>
            <w:szCs w:val="24"/>
            <w14:ligatures w14:val="standardContextual"/>
          </w:rPr>
          <w:tab/>
        </w:r>
        <w:r w:rsidRPr="005B52CC">
          <w:rPr>
            <w:rStyle w:val="Hyperlink"/>
          </w:rPr>
          <w:t>No partnership or agency</w:t>
        </w:r>
        <w:r>
          <w:rPr>
            <w:webHidden/>
          </w:rPr>
          <w:tab/>
        </w:r>
        <w:r>
          <w:rPr>
            <w:webHidden/>
          </w:rPr>
          <w:fldChar w:fldCharType="begin"/>
        </w:r>
        <w:r>
          <w:rPr>
            <w:webHidden/>
          </w:rPr>
          <w:instrText xml:space="preserve"> PAGEREF _Toc238204159 \h </w:instrText>
        </w:r>
        <w:r>
          <w:rPr>
            <w:webHidden/>
          </w:rPr>
        </w:r>
        <w:r>
          <w:rPr>
            <w:webHidden/>
          </w:rPr>
          <w:fldChar w:fldCharType="separate"/>
        </w:r>
        <w:r>
          <w:rPr>
            <w:webHidden/>
          </w:rPr>
          <w:t>25</w:t>
        </w:r>
        <w:r>
          <w:rPr>
            <w:webHidden/>
          </w:rPr>
          <w:fldChar w:fldCharType="end"/>
        </w:r>
      </w:hyperlink>
    </w:p>
    <w:p w:rsidR="00EF58C2" w:rsidRDefault="00EF58C2" w14:paraId="59B366EB" w14:textId="24E6DCB1">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0">
        <w:r w:rsidRPr="005B52CC">
          <w:rPr>
            <w:rStyle w:val="Hyperlink"/>
          </w:rPr>
          <w:t>34</w:t>
        </w:r>
        <w:r>
          <w:rPr>
            <w:rFonts w:asciiTheme="minorHAnsi" w:hAnsiTheme="minorHAnsi" w:eastAsiaTheme="minorEastAsia" w:cstheme="minorBidi"/>
            <w:kern w:val="2"/>
            <w:sz w:val="24"/>
            <w:szCs w:val="24"/>
            <w14:ligatures w14:val="standardContextual"/>
          </w:rPr>
          <w:tab/>
        </w:r>
        <w:r w:rsidRPr="005B52CC">
          <w:rPr>
            <w:rStyle w:val="Hyperlink"/>
          </w:rPr>
          <w:t>Equitable relief</w:t>
        </w:r>
        <w:r>
          <w:rPr>
            <w:webHidden/>
          </w:rPr>
          <w:tab/>
        </w:r>
        <w:r>
          <w:rPr>
            <w:webHidden/>
          </w:rPr>
          <w:fldChar w:fldCharType="begin"/>
        </w:r>
        <w:r>
          <w:rPr>
            <w:webHidden/>
          </w:rPr>
          <w:instrText xml:space="preserve"> PAGEREF _Toc238204160 \h </w:instrText>
        </w:r>
        <w:r>
          <w:rPr>
            <w:webHidden/>
          </w:rPr>
        </w:r>
        <w:r>
          <w:rPr>
            <w:webHidden/>
          </w:rPr>
          <w:fldChar w:fldCharType="separate"/>
        </w:r>
        <w:r>
          <w:rPr>
            <w:webHidden/>
          </w:rPr>
          <w:t>25</w:t>
        </w:r>
        <w:r>
          <w:rPr>
            <w:webHidden/>
          </w:rPr>
          <w:fldChar w:fldCharType="end"/>
        </w:r>
      </w:hyperlink>
    </w:p>
    <w:p w:rsidR="00EF58C2" w:rsidRDefault="00EF58C2" w14:paraId="52803E01" w14:textId="5D7120BB">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1">
        <w:r w:rsidRPr="005B52CC">
          <w:rPr>
            <w:rStyle w:val="Hyperlink"/>
          </w:rPr>
          <w:t>35</w:t>
        </w:r>
        <w:r>
          <w:rPr>
            <w:rFonts w:asciiTheme="minorHAnsi" w:hAnsiTheme="minorHAnsi" w:eastAsiaTheme="minorEastAsia" w:cstheme="minorBidi"/>
            <w:kern w:val="2"/>
            <w:sz w:val="24"/>
            <w:szCs w:val="24"/>
            <w14:ligatures w14:val="standardContextual"/>
          </w:rPr>
          <w:tab/>
        </w:r>
        <w:r w:rsidRPr="005B52CC">
          <w:rPr>
            <w:rStyle w:val="Hyperlink"/>
          </w:rPr>
          <w:t>Severance</w:t>
        </w:r>
        <w:r>
          <w:rPr>
            <w:webHidden/>
          </w:rPr>
          <w:tab/>
        </w:r>
        <w:r>
          <w:rPr>
            <w:webHidden/>
          </w:rPr>
          <w:fldChar w:fldCharType="begin"/>
        </w:r>
        <w:r>
          <w:rPr>
            <w:webHidden/>
          </w:rPr>
          <w:instrText xml:space="preserve"> PAGEREF _Toc238204161 \h </w:instrText>
        </w:r>
        <w:r>
          <w:rPr>
            <w:webHidden/>
          </w:rPr>
        </w:r>
        <w:r>
          <w:rPr>
            <w:webHidden/>
          </w:rPr>
          <w:fldChar w:fldCharType="separate"/>
        </w:r>
        <w:r>
          <w:rPr>
            <w:webHidden/>
          </w:rPr>
          <w:t>25</w:t>
        </w:r>
        <w:r>
          <w:rPr>
            <w:webHidden/>
          </w:rPr>
          <w:fldChar w:fldCharType="end"/>
        </w:r>
      </w:hyperlink>
    </w:p>
    <w:p w:rsidR="00EF58C2" w:rsidRDefault="00EF58C2" w14:paraId="1CD79723" w14:textId="51218BF7">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2">
        <w:r w:rsidRPr="005B52CC">
          <w:rPr>
            <w:rStyle w:val="Hyperlink"/>
          </w:rPr>
          <w:t>36</w:t>
        </w:r>
        <w:r>
          <w:rPr>
            <w:rFonts w:asciiTheme="minorHAnsi" w:hAnsiTheme="minorHAnsi" w:eastAsiaTheme="minorEastAsia" w:cstheme="minorBidi"/>
            <w:kern w:val="2"/>
            <w:sz w:val="24"/>
            <w:szCs w:val="24"/>
            <w14:ligatures w14:val="standardContextual"/>
          </w:rPr>
          <w:tab/>
        </w:r>
        <w:r w:rsidRPr="005B52CC">
          <w:rPr>
            <w:rStyle w:val="Hyperlink"/>
          </w:rPr>
          <w:t>Waiver</w:t>
        </w:r>
        <w:r>
          <w:rPr>
            <w:webHidden/>
          </w:rPr>
          <w:tab/>
        </w:r>
        <w:r>
          <w:rPr>
            <w:webHidden/>
          </w:rPr>
          <w:fldChar w:fldCharType="begin"/>
        </w:r>
        <w:r>
          <w:rPr>
            <w:webHidden/>
          </w:rPr>
          <w:instrText xml:space="preserve"> PAGEREF _Toc238204162 \h </w:instrText>
        </w:r>
        <w:r>
          <w:rPr>
            <w:webHidden/>
          </w:rPr>
        </w:r>
        <w:r>
          <w:rPr>
            <w:webHidden/>
          </w:rPr>
          <w:fldChar w:fldCharType="separate"/>
        </w:r>
        <w:r>
          <w:rPr>
            <w:webHidden/>
          </w:rPr>
          <w:t>25</w:t>
        </w:r>
        <w:r>
          <w:rPr>
            <w:webHidden/>
          </w:rPr>
          <w:fldChar w:fldCharType="end"/>
        </w:r>
      </w:hyperlink>
    </w:p>
    <w:p w:rsidR="00EF58C2" w:rsidRDefault="00EF58C2" w14:paraId="15CDED56" w14:textId="108CECFF">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3">
        <w:r w:rsidRPr="005B52CC">
          <w:rPr>
            <w:rStyle w:val="Hyperlink"/>
          </w:rPr>
          <w:t>37</w:t>
        </w:r>
        <w:r>
          <w:rPr>
            <w:rFonts w:asciiTheme="minorHAnsi" w:hAnsiTheme="minorHAnsi" w:eastAsiaTheme="minorEastAsia" w:cstheme="minorBidi"/>
            <w:kern w:val="2"/>
            <w:sz w:val="24"/>
            <w:szCs w:val="24"/>
            <w14:ligatures w14:val="standardContextual"/>
          </w:rPr>
          <w:tab/>
        </w:r>
        <w:r w:rsidRPr="005B52CC">
          <w:rPr>
            <w:rStyle w:val="Hyperlink"/>
          </w:rPr>
          <w:t>Compliance with law</w:t>
        </w:r>
        <w:r>
          <w:rPr>
            <w:webHidden/>
          </w:rPr>
          <w:tab/>
        </w:r>
        <w:r>
          <w:rPr>
            <w:webHidden/>
          </w:rPr>
          <w:fldChar w:fldCharType="begin"/>
        </w:r>
        <w:r>
          <w:rPr>
            <w:webHidden/>
          </w:rPr>
          <w:instrText xml:space="preserve"> PAGEREF _Toc238204163 \h </w:instrText>
        </w:r>
        <w:r>
          <w:rPr>
            <w:webHidden/>
          </w:rPr>
        </w:r>
        <w:r>
          <w:rPr>
            <w:webHidden/>
          </w:rPr>
          <w:fldChar w:fldCharType="separate"/>
        </w:r>
        <w:r>
          <w:rPr>
            <w:webHidden/>
          </w:rPr>
          <w:t>25</w:t>
        </w:r>
        <w:r>
          <w:rPr>
            <w:webHidden/>
          </w:rPr>
          <w:fldChar w:fldCharType="end"/>
        </w:r>
      </w:hyperlink>
    </w:p>
    <w:p w:rsidR="00EF58C2" w:rsidRDefault="00EF58C2" w14:paraId="1816CAFF" w14:textId="29BD063B">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4">
        <w:r w:rsidRPr="005B52CC">
          <w:rPr>
            <w:rStyle w:val="Hyperlink"/>
          </w:rPr>
          <w:t>38</w:t>
        </w:r>
        <w:r>
          <w:rPr>
            <w:rFonts w:asciiTheme="minorHAnsi" w:hAnsiTheme="minorHAnsi" w:eastAsiaTheme="minorEastAsia" w:cstheme="minorBidi"/>
            <w:kern w:val="2"/>
            <w:sz w:val="24"/>
            <w:szCs w:val="24"/>
            <w14:ligatures w14:val="standardContextual"/>
          </w:rPr>
          <w:tab/>
        </w:r>
        <w:r w:rsidRPr="005B52CC">
          <w:rPr>
            <w:rStyle w:val="Hyperlink"/>
          </w:rPr>
          <w:t>Conflicts within contract</w:t>
        </w:r>
        <w:r>
          <w:rPr>
            <w:webHidden/>
          </w:rPr>
          <w:tab/>
        </w:r>
        <w:r>
          <w:rPr>
            <w:webHidden/>
          </w:rPr>
          <w:fldChar w:fldCharType="begin"/>
        </w:r>
        <w:r>
          <w:rPr>
            <w:webHidden/>
          </w:rPr>
          <w:instrText xml:space="preserve"> PAGEREF _Toc238204164 \h </w:instrText>
        </w:r>
        <w:r>
          <w:rPr>
            <w:webHidden/>
          </w:rPr>
        </w:r>
        <w:r>
          <w:rPr>
            <w:webHidden/>
          </w:rPr>
          <w:fldChar w:fldCharType="separate"/>
        </w:r>
        <w:r>
          <w:rPr>
            <w:webHidden/>
          </w:rPr>
          <w:t>26</w:t>
        </w:r>
        <w:r>
          <w:rPr>
            <w:webHidden/>
          </w:rPr>
          <w:fldChar w:fldCharType="end"/>
        </w:r>
      </w:hyperlink>
    </w:p>
    <w:p w:rsidR="00EF58C2" w:rsidRDefault="00EF58C2" w14:paraId="3D764871" w14:textId="7769AE59">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5">
        <w:r w:rsidRPr="005B52CC">
          <w:rPr>
            <w:rStyle w:val="Hyperlink"/>
          </w:rPr>
          <w:t>39</w:t>
        </w:r>
        <w:r>
          <w:rPr>
            <w:rFonts w:asciiTheme="minorHAnsi" w:hAnsiTheme="minorHAnsi" w:eastAsiaTheme="minorEastAsia" w:cstheme="minorBidi"/>
            <w:kern w:val="2"/>
            <w:sz w:val="24"/>
            <w:szCs w:val="24"/>
            <w14:ligatures w14:val="standardContextual"/>
          </w:rPr>
          <w:tab/>
        </w:r>
        <w:r w:rsidRPr="005B52CC">
          <w:rPr>
            <w:rStyle w:val="Hyperlink"/>
          </w:rPr>
          <w:t>Costs and expenses</w:t>
        </w:r>
        <w:r>
          <w:rPr>
            <w:webHidden/>
          </w:rPr>
          <w:tab/>
        </w:r>
        <w:r>
          <w:rPr>
            <w:webHidden/>
          </w:rPr>
          <w:fldChar w:fldCharType="begin"/>
        </w:r>
        <w:r>
          <w:rPr>
            <w:webHidden/>
          </w:rPr>
          <w:instrText xml:space="preserve"> PAGEREF _Toc238204165 \h </w:instrText>
        </w:r>
        <w:r>
          <w:rPr>
            <w:webHidden/>
          </w:rPr>
        </w:r>
        <w:r>
          <w:rPr>
            <w:webHidden/>
          </w:rPr>
          <w:fldChar w:fldCharType="separate"/>
        </w:r>
        <w:r>
          <w:rPr>
            <w:webHidden/>
          </w:rPr>
          <w:t>26</w:t>
        </w:r>
        <w:r>
          <w:rPr>
            <w:webHidden/>
          </w:rPr>
          <w:fldChar w:fldCharType="end"/>
        </w:r>
      </w:hyperlink>
    </w:p>
    <w:p w:rsidR="00EF58C2" w:rsidRDefault="00EF58C2" w14:paraId="7DC5EC8A" w14:textId="752B5DFF">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6">
        <w:r w:rsidRPr="005B52CC">
          <w:rPr>
            <w:rStyle w:val="Hyperlink"/>
          </w:rPr>
          <w:t>40</w:t>
        </w:r>
        <w:r>
          <w:rPr>
            <w:rFonts w:asciiTheme="minorHAnsi" w:hAnsiTheme="minorHAnsi" w:eastAsiaTheme="minorEastAsia" w:cstheme="minorBidi"/>
            <w:kern w:val="2"/>
            <w:sz w:val="24"/>
            <w:szCs w:val="24"/>
            <w14:ligatures w14:val="standardContextual"/>
          </w:rPr>
          <w:tab/>
        </w:r>
        <w:r w:rsidRPr="005B52CC">
          <w:rPr>
            <w:rStyle w:val="Hyperlink"/>
          </w:rPr>
          <w:t>Third party rights</w:t>
        </w:r>
        <w:r>
          <w:rPr>
            <w:webHidden/>
          </w:rPr>
          <w:tab/>
        </w:r>
        <w:r>
          <w:rPr>
            <w:webHidden/>
          </w:rPr>
          <w:fldChar w:fldCharType="begin"/>
        </w:r>
        <w:r>
          <w:rPr>
            <w:webHidden/>
          </w:rPr>
          <w:instrText xml:space="preserve"> PAGEREF _Toc238204166 \h </w:instrText>
        </w:r>
        <w:r>
          <w:rPr>
            <w:webHidden/>
          </w:rPr>
        </w:r>
        <w:r>
          <w:rPr>
            <w:webHidden/>
          </w:rPr>
          <w:fldChar w:fldCharType="separate"/>
        </w:r>
        <w:r>
          <w:rPr>
            <w:webHidden/>
          </w:rPr>
          <w:t>26</w:t>
        </w:r>
        <w:r>
          <w:rPr>
            <w:webHidden/>
          </w:rPr>
          <w:fldChar w:fldCharType="end"/>
        </w:r>
      </w:hyperlink>
    </w:p>
    <w:p w:rsidR="00EF58C2" w:rsidRDefault="00EF58C2" w14:paraId="2D107401" w14:textId="78AC790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7">
        <w:r w:rsidRPr="005B52CC">
          <w:rPr>
            <w:rStyle w:val="Hyperlink"/>
          </w:rPr>
          <w:t>41</w:t>
        </w:r>
        <w:r>
          <w:rPr>
            <w:rFonts w:asciiTheme="minorHAnsi" w:hAnsiTheme="minorHAnsi" w:eastAsiaTheme="minorEastAsia" w:cstheme="minorBidi"/>
            <w:kern w:val="2"/>
            <w:sz w:val="24"/>
            <w:szCs w:val="24"/>
            <w14:ligatures w14:val="standardContextual"/>
          </w:rPr>
          <w:tab/>
        </w:r>
        <w:r w:rsidRPr="005B52CC">
          <w:rPr>
            <w:rStyle w:val="Hyperlink"/>
          </w:rPr>
          <w:t>Dispute resolution</w:t>
        </w:r>
        <w:r>
          <w:rPr>
            <w:webHidden/>
          </w:rPr>
          <w:tab/>
        </w:r>
        <w:r>
          <w:rPr>
            <w:webHidden/>
          </w:rPr>
          <w:fldChar w:fldCharType="begin"/>
        </w:r>
        <w:r>
          <w:rPr>
            <w:webHidden/>
          </w:rPr>
          <w:instrText xml:space="preserve"> PAGEREF _Toc238204167 \h </w:instrText>
        </w:r>
        <w:r>
          <w:rPr>
            <w:webHidden/>
          </w:rPr>
        </w:r>
        <w:r>
          <w:rPr>
            <w:webHidden/>
          </w:rPr>
          <w:fldChar w:fldCharType="separate"/>
        </w:r>
        <w:r>
          <w:rPr>
            <w:webHidden/>
          </w:rPr>
          <w:t>26</w:t>
        </w:r>
        <w:r>
          <w:rPr>
            <w:webHidden/>
          </w:rPr>
          <w:fldChar w:fldCharType="end"/>
        </w:r>
      </w:hyperlink>
    </w:p>
    <w:p w:rsidR="00EF58C2" w:rsidRDefault="00EF58C2" w14:paraId="6B3F063B" w14:textId="5AF23196">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8">
        <w:r w:rsidRPr="005B52CC">
          <w:rPr>
            <w:rStyle w:val="Hyperlink"/>
          </w:rPr>
          <w:t>42</w:t>
        </w:r>
        <w:r>
          <w:rPr>
            <w:rFonts w:asciiTheme="minorHAnsi" w:hAnsiTheme="minorHAnsi" w:eastAsiaTheme="minorEastAsia" w:cstheme="minorBidi"/>
            <w:kern w:val="2"/>
            <w:sz w:val="24"/>
            <w:szCs w:val="24"/>
            <w14:ligatures w14:val="standardContextual"/>
          </w:rPr>
          <w:tab/>
        </w:r>
        <w:r w:rsidRPr="005B52CC">
          <w:rPr>
            <w:rStyle w:val="Hyperlink"/>
          </w:rPr>
          <w:t>Governing law</w:t>
        </w:r>
        <w:r>
          <w:rPr>
            <w:webHidden/>
          </w:rPr>
          <w:tab/>
        </w:r>
        <w:r>
          <w:rPr>
            <w:webHidden/>
          </w:rPr>
          <w:fldChar w:fldCharType="begin"/>
        </w:r>
        <w:r>
          <w:rPr>
            <w:webHidden/>
          </w:rPr>
          <w:instrText xml:space="preserve"> PAGEREF _Toc238204168 \h </w:instrText>
        </w:r>
        <w:r>
          <w:rPr>
            <w:webHidden/>
          </w:rPr>
        </w:r>
        <w:r>
          <w:rPr>
            <w:webHidden/>
          </w:rPr>
          <w:fldChar w:fldCharType="separate"/>
        </w:r>
        <w:r>
          <w:rPr>
            <w:webHidden/>
          </w:rPr>
          <w:t>27</w:t>
        </w:r>
        <w:r>
          <w:rPr>
            <w:webHidden/>
          </w:rPr>
          <w:fldChar w:fldCharType="end"/>
        </w:r>
      </w:hyperlink>
    </w:p>
    <w:p w:rsidR="00EF58C2" w:rsidRDefault="00EF58C2" w14:paraId="6BDEE44A" w14:textId="7C911678">
      <w:pPr>
        <w:pStyle w:val="TOC1"/>
        <w:tabs>
          <w:tab w:val="left" w:pos="720"/>
          <w:tab w:val="right" w:leader="dot" w:pos="9016"/>
        </w:tabs>
        <w:rPr>
          <w:rFonts w:asciiTheme="minorHAnsi" w:hAnsiTheme="minorHAnsi" w:eastAsiaTheme="minorEastAsia" w:cstheme="minorBidi"/>
          <w:kern w:val="2"/>
          <w:sz w:val="24"/>
          <w:szCs w:val="24"/>
          <w14:ligatures w14:val="standardContextual"/>
        </w:rPr>
      </w:pPr>
      <w:hyperlink w:history="1" w:anchor="_Toc238204169">
        <w:r w:rsidRPr="005B52CC">
          <w:rPr>
            <w:rStyle w:val="Hyperlink"/>
          </w:rPr>
          <w:t>43</w:t>
        </w:r>
        <w:r>
          <w:rPr>
            <w:rFonts w:asciiTheme="minorHAnsi" w:hAnsiTheme="minorHAnsi" w:eastAsiaTheme="minorEastAsia" w:cstheme="minorBidi"/>
            <w:kern w:val="2"/>
            <w:sz w:val="24"/>
            <w:szCs w:val="24"/>
            <w14:ligatures w14:val="standardContextual"/>
          </w:rPr>
          <w:tab/>
        </w:r>
        <w:r w:rsidRPr="005B52CC">
          <w:rPr>
            <w:rStyle w:val="Hyperlink"/>
          </w:rPr>
          <w:t>Jurisdiction</w:t>
        </w:r>
        <w:r>
          <w:rPr>
            <w:webHidden/>
          </w:rPr>
          <w:tab/>
        </w:r>
        <w:r>
          <w:rPr>
            <w:webHidden/>
          </w:rPr>
          <w:fldChar w:fldCharType="begin"/>
        </w:r>
        <w:r>
          <w:rPr>
            <w:webHidden/>
          </w:rPr>
          <w:instrText xml:space="preserve"> PAGEREF _Toc238204169 \h </w:instrText>
        </w:r>
        <w:r>
          <w:rPr>
            <w:webHidden/>
          </w:rPr>
        </w:r>
        <w:r>
          <w:rPr>
            <w:webHidden/>
          </w:rPr>
          <w:fldChar w:fldCharType="separate"/>
        </w:r>
        <w:r>
          <w:rPr>
            <w:webHidden/>
          </w:rPr>
          <w:t>27</w:t>
        </w:r>
        <w:r>
          <w:rPr>
            <w:webHidden/>
          </w:rPr>
          <w:fldChar w:fldCharType="end"/>
        </w:r>
      </w:hyperlink>
    </w:p>
    <w:p w:rsidR="007703D1" w:rsidRDefault="00000000" w14:paraId="08DD93AD" w14:textId="77777777">
      <w:r>
        <w:fldChar w:fldCharType="end"/>
      </w:r>
    </w:p>
    <w:p w:rsidR="007703D1" w:rsidRDefault="007703D1" w14:paraId="37770EAB" w14:textId="77777777">
      <w:pPr>
        <w:sectPr w:rsidR="007703D1">
          <w:pgSz w:w="11906" w:h="16838" w:orient="portrait"/>
          <w:pgMar w:top="1440" w:right="1440" w:bottom="1440" w:left="1440" w:header="720" w:footer="720" w:gutter="0"/>
          <w:cols w:space="720"/>
          <w:docGrid w:linePitch="360"/>
          <w:headerReference w:type="default" r:id="R0eec56fb5c0e42af"/>
          <w:footerReference w:type="default" r:id="Rfd75eca9f5cb4b8d"/>
          <w:footerReference w:type="first" r:id="R59c96837d69648a3"/>
        </w:sectPr>
      </w:pPr>
    </w:p>
    <w:p w:rsidR="007703D1" w:rsidRDefault="00000000" w14:paraId="6D7A8026" w14:textId="77777777">
      <w:pPr>
        <w:pStyle w:val="Level1Heading"/>
      </w:pPr>
      <w:bookmarkStart w:name="_Toc238204128" w:id="0"/>
      <w:r>
        <w:lastRenderedPageBreak/>
        <w:t>Definitions and interpretation</w:t>
      </w:r>
      <w:bookmarkStart w:name="_a97256a2-7104-43a7-a623-fb3ecb15c015" w:id="1"/>
      <w:bookmarkEnd w:id="0"/>
      <w:bookmarkEnd w:id="1"/>
    </w:p>
    <w:p w:rsidR="007703D1" w:rsidRDefault="00000000" w14:paraId="0F931D54" w14:textId="77777777">
      <w:pPr>
        <w:pStyle w:val="Level2Number"/>
      </w:pPr>
      <w:r>
        <w:t xml:space="preserve">In these </w:t>
      </w:r>
      <w:r>
        <w:rPr>
          <w:rStyle w:val="BodyDefinitionTerm"/>
        </w:rPr>
        <w:t>Conditions</w:t>
      </w:r>
      <w:r>
        <w:t xml:space="preserve"> the following definitions apply:</w:t>
      </w:r>
      <w:bookmarkStart w:name="_88ee9bfc-4845-4dbd-8b8e-43a02d08e59b" w:id="2"/>
      <w:bookmarkEnd w:id="2"/>
    </w:p>
    <w:tbl>
      <w:tblPr>
        <w:tblStyle w:val="Table-Definitions"/>
        <w:tblW w:w="0" w:type="auto"/>
        <w:tblInd w:w="720" w:type="dxa"/>
        <w:tblLook w:val="0000" w:firstRow="0" w:lastRow="0" w:firstColumn="0" w:lastColumn="0" w:noHBand="0" w:noVBand="0"/>
      </w:tblPr>
      <w:tblGrid>
        <w:gridCol w:w="4150"/>
        <w:gridCol w:w="4156"/>
      </w:tblGrid>
      <w:tr w:rsidR="007703D1" w14:paraId="52C4B791" w14:textId="77777777">
        <w:tc>
          <w:tcPr>
            <w:tcW w:w="4513" w:type="dxa"/>
          </w:tcPr>
          <w:p w:rsidR="007703D1" w:rsidRDefault="00000000" w14:paraId="19D8EC2C" w14:textId="77777777">
            <w:pPr>
              <w:pStyle w:val="TermsInTable"/>
            </w:pPr>
            <w:r>
              <w:rPr>
                <w:rStyle w:val="DefinitionTerm"/>
              </w:rPr>
              <w:t>Acceptance Conditions</w:t>
            </w:r>
          </w:p>
        </w:tc>
        <w:tc>
          <w:tcPr>
            <w:tcW w:w="4513" w:type="dxa"/>
          </w:tcPr>
          <w:p w:rsidR="007703D1" w:rsidRDefault="00000000" w14:paraId="31E9007E" w14:textId="6D3D329D">
            <w:pPr>
              <w:pStyle w:val="Definition"/>
            </w:pPr>
            <w:r>
              <w:t xml:space="preserve">has the meaning given in clause </w:t>
            </w:r>
            <w:r>
              <w:fldChar w:fldCharType="begin"/>
            </w:r>
            <w:r>
              <w:instrText xml:space="preserve"> REF _37aecbf2-337c-4367-96bb-2eaf976bf0cc  \d " " \h \n  </w:instrText>
            </w:r>
            <w:r>
              <w:fldChar w:fldCharType="separate"/>
            </w:r>
            <w:r w:rsidR="00EF58C2">
              <w:t>8.2</w:t>
            </w:r>
            <w:r>
              <w:fldChar w:fldCharType="end"/>
            </w:r>
            <w:r>
              <w:t>;</w:t>
            </w:r>
          </w:p>
        </w:tc>
      </w:tr>
      <w:tr w:rsidR="007703D1" w14:paraId="72E5A2B7" w14:textId="77777777">
        <w:tc>
          <w:tcPr>
            <w:tcW w:w="4513" w:type="dxa"/>
          </w:tcPr>
          <w:p w:rsidR="007703D1" w:rsidRDefault="00000000" w14:paraId="5FC30EB0" w14:textId="77777777">
            <w:pPr>
              <w:pStyle w:val="TermsInTable"/>
            </w:pPr>
            <w:r>
              <w:rPr>
                <w:rStyle w:val="DefinitionTerm"/>
              </w:rPr>
              <w:t>Adequate Procedures</w:t>
            </w:r>
          </w:p>
        </w:tc>
        <w:tc>
          <w:tcPr>
            <w:tcW w:w="4513" w:type="dxa"/>
          </w:tcPr>
          <w:p w:rsidR="007703D1" w:rsidRDefault="00000000" w14:paraId="59176E0C" w14:textId="77777777">
            <w:pPr>
              <w:pStyle w:val="Definition"/>
            </w:pPr>
            <w:r>
              <w:t>shall be construed in accordance with BA 2010 and guidance published under it;</w:t>
            </w:r>
          </w:p>
        </w:tc>
      </w:tr>
      <w:tr w:rsidR="007703D1" w14:paraId="37AC422F" w14:textId="77777777">
        <w:tc>
          <w:tcPr>
            <w:tcW w:w="4513" w:type="dxa"/>
          </w:tcPr>
          <w:p w:rsidR="007703D1" w:rsidRDefault="00000000" w14:paraId="6EA036F2" w14:textId="77777777">
            <w:pPr>
              <w:pStyle w:val="TermsInTable"/>
            </w:pPr>
            <w:r>
              <w:rPr>
                <w:rStyle w:val="DefinitionTerm"/>
              </w:rPr>
              <w:t>Affiliate</w:t>
            </w:r>
          </w:p>
        </w:tc>
        <w:tc>
          <w:tcPr>
            <w:tcW w:w="4513" w:type="dxa"/>
          </w:tcPr>
          <w:p w:rsidR="007703D1" w:rsidRDefault="00000000" w14:paraId="1368D47C" w14:textId="77777777">
            <w:pPr>
              <w:pStyle w:val="Definition"/>
            </w:pPr>
            <w:r>
              <w:t>mean</w:t>
            </w:r>
            <w:r>
              <w:lastRenderedPageBreak/>
              <w:t xml:space="preserve">s any entity that directly or indirectly Controls, is Controlled by or is under common </w:t>
            </w:r>
            <w:r>
              <w:rPr>
                <w:rStyle w:val="BodyDefinitionTerm"/>
              </w:rPr>
              <w:t>Control</w:t>
            </w:r>
            <w:r>
              <w:t xml:space="preserve"> with, another entity;</w:t>
            </w:r>
          </w:p>
        </w:tc>
      </w:tr>
      <w:tr w:rsidR="007703D1" w14:paraId="1BA22E3D" w14:textId="77777777">
        <w:tc>
          <w:tcPr>
            <w:tcW w:w="4513" w:type="dxa"/>
          </w:tcPr>
          <w:p w:rsidR="007703D1" w:rsidRDefault="00000000" w14:paraId="6673D432" w14:textId="77777777">
            <w:pPr>
              <w:pStyle w:val="TermsInTable"/>
            </w:pPr>
            <w:r>
              <w:rPr>
                <w:rStyle w:val="DefinitionTerm"/>
              </w:rPr>
              <w:t>Applicable Law</w:t>
            </w:r>
          </w:p>
        </w:tc>
        <w:tc>
          <w:tcPr>
            <w:tcW w:w="4513" w:type="dxa"/>
          </w:tcPr>
          <w:p w:rsidR="007703D1" w:rsidRDefault="00000000" w14:paraId="04A07B2D" w14:textId="2478019E">
            <w:pPr>
              <w:pStyle w:val="Definition"/>
            </w:pPr>
            <w:r>
              <w:t>means all applicable laws, legislation, statutory instruments, regulations and governmental guidance having binding force whether local or national</w:t>
            </w:r>
            <w:r>
              <w:rPr>
                <w:rStyle w:val="OptionalText"/>
              </w:rPr>
              <w:t xml:space="preserve"> or international in any relevant jurisdiction</w:t>
            </w:r>
            <w:r>
              <w:t>;</w:t>
            </w:r>
          </w:p>
        </w:tc>
      </w:tr>
      <w:tr w:rsidR="007703D1" w14:paraId="48BB7264" w14:textId="77777777">
        <w:tc>
          <w:tcPr>
            <w:tcW w:w="4513" w:type="dxa"/>
          </w:tcPr>
          <w:p w:rsidR="007703D1" w:rsidRDefault="00000000" w14:paraId="37D4992D" w14:textId="77777777">
            <w:pPr>
              <w:pStyle w:val="TermsInTable"/>
            </w:pPr>
            <w:r>
              <w:rPr>
                <w:rStyle w:val="DefinitionTerm"/>
              </w:rPr>
              <w:t>Associated With</w:t>
            </w:r>
          </w:p>
        </w:tc>
        <w:tc>
          <w:tcPr>
            <w:tcW w:w="4513" w:type="dxa"/>
          </w:tcPr>
          <w:p w:rsidR="007703D1" w:rsidRDefault="00000000" w14:paraId="720523F8" w14:textId="77777777">
            <w:pPr>
              <w:pStyle w:val="Definition"/>
            </w:pPr>
            <w:r>
              <w:t>when used in:</w:t>
            </w:r>
          </w:p>
          <w:p w:rsidR="007703D1" w:rsidRDefault="00000000" w14:paraId="4A41CC04" w14:textId="2AE2C18C">
            <w:pPr>
              <w:pStyle w:val="Definition1"/>
            </w:pPr>
            <w:r>
              <w:t xml:space="preserve">clause </w:t>
            </w:r>
            <w:r>
              <w:fldChar w:fldCharType="begin"/>
            </w:r>
            <w:r>
              <w:instrText xml:space="preserve"> REF _021361fc-7e01-4c89-9215-26f2a7ddc548  \d " " \h \n  </w:instrText>
            </w:r>
            <w:r>
              <w:fldChar w:fldCharType="separate"/>
            </w:r>
            <w:r w:rsidR="00EF58C2">
              <w:t>11</w:t>
            </w:r>
            <w:r>
              <w:fldChar w:fldCharType="end"/>
            </w:r>
            <w:r>
              <w:t xml:space="preserve"> and in relation to bribery matters, shall be construed in accordance with </w:t>
            </w:r>
            <w:r>
              <w:rPr>
                <w:rStyle w:val="BodyDefinitionTerm"/>
              </w:rPr>
              <w:t>BA 2010</w:t>
            </w:r>
            <w:r>
              <w:t xml:space="preserve"> and guidance published under it;</w:t>
            </w:r>
            <w:bookmarkStart w:name="_1755178886-259712304" w:id="3"/>
            <w:bookmarkEnd w:id="3"/>
          </w:p>
          <w:p w:rsidR="007703D1" w:rsidRDefault="00000000" w14:paraId="593C9715" w14:textId="5827E5B5">
            <w:pPr>
              <w:pStyle w:val="Definition1"/>
            </w:pPr>
            <w:r>
              <w:t xml:space="preserve">clause </w:t>
            </w:r>
            <w:r>
              <w:fldChar w:fldCharType="begin"/>
            </w:r>
            <w:r>
              <w:instrText xml:space="preserve"> REF _Anti-taxEvasionFacilitationForThePu-8D87187D  \d " " \h \n  </w:instrText>
            </w:r>
            <w:r>
              <w:fldChar w:fldCharType="separate"/>
            </w:r>
            <w:r w:rsidR="00EF58C2">
              <w:t>13</w:t>
            </w:r>
            <w:r>
              <w:fldChar w:fldCharType="end"/>
            </w:r>
            <w:r>
              <w:t xml:space="preserve"> and in relation to tax evasi</w:t>
            </w:r>
            <w:r>
              <w:lastRenderedPageBreak/>
              <w:t xml:space="preserve">on facilitation, shall be construed in accordance with Part 3 of </w:t>
            </w:r>
            <w:r>
              <w:rPr>
                <w:rStyle w:val="BodyDefinitionTerm"/>
              </w:rPr>
              <w:t>CFA 2017</w:t>
            </w:r>
            <w:r>
              <w:t xml:space="preserve"> and guidance published under it;</w:t>
            </w:r>
            <w:bookmarkStart w:name="_1755178886-26032304" w:id="4"/>
            <w:bookmarkEnd w:id="4"/>
          </w:p>
          <w:p w:rsidR="007703D1" w:rsidRDefault="00000000" w14:paraId="047CF479" w14:textId="0DA44665">
            <w:pPr>
              <w:pStyle w:val="Definition1"/>
            </w:pPr>
            <w:r>
              <w:t xml:space="preserve">clause </w:t>
            </w:r>
            <w:r>
              <w:fldChar w:fldCharType="begin"/>
            </w:r>
            <w:r>
              <w:instrText xml:space="preserve"> REF _1770801810-75057125  \d " " \h \n  </w:instrText>
            </w:r>
            <w:r>
              <w:fldChar w:fldCharType="separate"/>
            </w:r>
            <w:r w:rsidR="00EF58C2">
              <w:t>14</w:t>
            </w:r>
            <w:r>
              <w:fldChar w:fldCharType="end"/>
            </w:r>
            <w:r>
              <w:t xml:space="preserve"> and in relation to fraud, shall be construed in accordance with Part 5 of </w:t>
            </w:r>
            <w:r>
              <w:rPr>
                <w:rStyle w:val="BodyDefinitionTerm"/>
              </w:rPr>
              <w:t>ECCTA 2023</w:t>
            </w:r>
            <w:r>
              <w:t xml:space="preserve"> and guidance published under it;</w:t>
            </w:r>
            <w:bookmarkStart w:name="_1755178886-5448304" w:id="5"/>
            <w:bookmarkEnd w:id="5"/>
          </w:p>
        </w:tc>
      </w:tr>
      <w:tr w:rsidR="007703D1" w14:paraId="4D2CDFB5" w14:textId="77777777">
        <w:tc>
          <w:tcPr>
            <w:tcW w:w="4513" w:type="dxa"/>
          </w:tcPr>
          <w:p w:rsidR="007703D1" w:rsidRDefault="00000000" w14:paraId="5A203527" w14:textId="77777777">
            <w:pPr>
              <w:pStyle w:val="TermsInTable"/>
            </w:pPr>
            <w:r>
              <w:rPr>
                <w:rStyle w:val="DefinitionTerm"/>
              </w:rPr>
              <w:t>BA 2010</w:t>
            </w:r>
          </w:p>
        </w:tc>
        <w:tc>
          <w:tcPr>
            <w:tcW w:w="4513" w:type="dxa"/>
          </w:tcPr>
          <w:p w:rsidR="007703D1" w:rsidRDefault="00000000" w14:paraId="20A3F64E" w14:textId="77777777">
            <w:pPr>
              <w:pStyle w:val="Definition"/>
            </w:pPr>
            <w:r>
              <w:t>means the Bribery Act 2010;</w:t>
            </w:r>
          </w:p>
        </w:tc>
      </w:tr>
      <w:tr w:rsidR="007703D1" w14:paraId="71D88590" w14:textId="77777777">
        <w:tc>
          <w:tcPr>
            <w:tcW w:w="4513" w:type="dxa"/>
          </w:tcPr>
          <w:p w:rsidR="007703D1" w:rsidRDefault="00000000" w14:paraId="4D8F06A2" w14:textId="77777777">
            <w:pPr>
              <w:pStyle w:val="TermsInTable"/>
            </w:pPr>
            <w:r>
              <w:rPr>
                <w:rStyle w:val="DefinitionTerm"/>
              </w:rPr>
              <w:t>Bribery Laws</w:t>
            </w:r>
          </w:p>
        </w:tc>
        <w:tc>
          <w:tcPr>
            <w:tcW w:w="4513" w:type="dxa"/>
          </w:tcPr>
          <w:p w:rsidR="007703D1" w:rsidRDefault="00000000" w14:paraId="02FE5391" w14:textId="4E9FABA7">
            <w:pPr>
              <w:pStyle w:val="Definition"/>
            </w:pPr>
            <w:r>
              <w:t xml:space="preserve">means BA 2010 and all </w:t>
            </w:r>
            <w:r>
              <w:rPr>
                <w:rStyle w:val="BodyDefinitionTerm"/>
              </w:rPr>
              <w:t>Applicable Law</w:t>
            </w:r>
            <w:r>
              <w:t>s in connection with bribery or anti-corruption</w:t>
            </w:r>
            <w:r>
              <w:rPr>
                <w:rStyle w:val="OptionalText"/>
              </w:rPr>
              <w:t xml:space="preserve"> and associated guidance published by the Secretary of State for Justice under the Bribery Act 2010</w:t>
            </w:r>
            <w:r>
              <w:t>;</w:t>
            </w:r>
          </w:p>
        </w:tc>
      </w:tr>
      <w:tr w:rsidR="007703D1" w14:paraId="5C87CB5A" w14:textId="77777777">
        <w:tc>
          <w:tcPr>
            <w:tcW w:w="4513" w:type="dxa"/>
          </w:tcPr>
          <w:p w:rsidR="007703D1" w:rsidRDefault="00000000" w14:paraId="1A88E5BF" w14:textId="77777777">
            <w:pPr>
              <w:pStyle w:val="TermsInTable"/>
            </w:pPr>
            <w:r>
              <w:rPr>
                <w:rStyle w:val="DefinitionTerm"/>
              </w:rPr>
              <w:t>Business Day</w:t>
            </w:r>
          </w:p>
        </w:tc>
        <w:tc>
          <w:tcPr>
            <w:tcW w:w="4513" w:type="dxa"/>
          </w:tcPr>
          <w:p w:rsidR="007703D1" w:rsidRDefault="00000000" w14:paraId="10E28151" w14:textId="03812A66">
            <w:pPr>
              <w:pStyle w:val="Definition"/>
            </w:pPr>
            <w:r>
              <w:t>means a day other than a Saturday, Sunday or bank or public holiday</w:t>
            </w:r>
            <w:r>
              <w:rPr>
                <w:rStyle w:val="OptionalText"/>
              </w:rPr>
              <w:t xml:space="preserve"> when banks generally are open for non-automated business </w:t>
            </w:r>
            <w:r w:rsidRPr="00664B9E">
              <w:rPr>
                <w:rStyle w:val="InsertText"/>
                <w:i w:val="0"/>
                <w:iCs/>
              </w:rPr>
              <w:t>in England</w:t>
            </w:r>
            <w:r>
              <w:t>;</w:t>
            </w:r>
          </w:p>
        </w:tc>
      </w:tr>
      <w:tr w:rsidR="007703D1" w14:paraId="4D134694" w14:textId="77777777">
        <w:tc>
          <w:tcPr>
            <w:tcW w:w="4513" w:type="dxa"/>
          </w:tcPr>
          <w:p w:rsidR="007703D1" w:rsidRDefault="00000000" w14:paraId="60912E1C" w14:textId="77777777">
            <w:pPr>
              <w:pStyle w:val="TermsInTable"/>
            </w:pPr>
            <w:r>
              <w:rPr>
                <w:rStyle w:val="DefinitionTerm"/>
              </w:rPr>
              <w:t>CFA 2017</w:t>
            </w:r>
          </w:p>
        </w:tc>
        <w:tc>
          <w:tcPr>
            <w:tcW w:w="4513" w:type="dxa"/>
          </w:tcPr>
          <w:p w:rsidR="007703D1" w:rsidRDefault="00000000" w14:paraId="3CA2D006" w14:textId="77777777">
            <w:pPr>
              <w:pStyle w:val="Definition"/>
            </w:pPr>
            <w:r>
              <w:t>means the Criminal Finances Act 2017;</w:t>
            </w:r>
          </w:p>
        </w:tc>
      </w:tr>
      <w:tr w:rsidR="007703D1" w14:paraId="7EA13A38" w14:textId="77777777">
        <w:tc>
          <w:tcPr>
            <w:tcW w:w="4513" w:type="dxa"/>
          </w:tcPr>
          <w:p w:rsidR="007703D1" w:rsidRDefault="00000000" w14:paraId="778771C8" w14:textId="77777777">
            <w:pPr>
              <w:pStyle w:val="TermsInTable"/>
            </w:pPr>
            <w:r>
              <w:rPr>
                <w:rStyle w:val="DefinitionTerm"/>
              </w:rPr>
              <w:t>Conditions</w:t>
            </w:r>
          </w:p>
        </w:tc>
        <w:tc>
          <w:tcPr>
            <w:tcW w:w="4513" w:type="dxa"/>
          </w:tcPr>
          <w:p w:rsidR="007703D1" w:rsidRDefault="00000000" w14:paraId="2224F394" w14:textId="77777777">
            <w:pPr>
              <w:pStyle w:val="Definition"/>
            </w:pPr>
            <w:r>
              <w:t>means the Customer’s terms and conditions of purchase set out in this document;</w:t>
            </w:r>
          </w:p>
        </w:tc>
      </w:tr>
      <w:tr w:rsidR="007703D1" w14:paraId="616E6537" w14:textId="77777777">
        <w:tc>
          <w:tcPr>
            <w:tcW w:w="4513" w:type="dxa"/>
          </w:tcPr>
          <w:p w:rsidR="007703D1" w:rsidRDefault="00000000" w14:paraId="0A438529" w14:textId="77777777">
            <w:pPr>
              <w:pStyle w:val="TermsInTable"/>
            </w:pPr>
            <w:r>
              <w:rPr>
                <w:rStyle w:val="DefinitionTerm"/>
              </w:rPr>
              <w:lastRenderedPageBreak/>
              <w:t>Confidential Information</w:t>
            </w:r>
          </w:p>
        </w:tc>
        <w:tc>
          <w:tcPr>
            <w:tcW w:w="4513" w:type="dxa"/>
          </w:tcPr>
          <w:p w:rsidR="007703D1" w:rsidRDefault="00000000" w14:paraId="5B583176" w14:textId="66A2B545">
            <w:pPr>
              <w:pStyle w:val="Definition"/>
            </w:pPr>
            <w:r>
              <w:t xml:space="preserve">means any commercial, financial or technical information, information relating to the </w:t>
            </w:r>
            <w:r>
              <w:rPr>
                <w:rStyle w:val="BodyDefinitionTerm"/>
              </w:rPr>
              <w:t>Deliverables</w:t>
            </w:r>
            <w:r>
              <w:t xml:space="preserve">, plans, know-how or trade secrets which is obviously confidential in nature or has been identified as confidential, or which is developed by the Customer in performing its obligations under, or otherwise pursuant to the </w:t>
            </w:r>
            <w:r>
              <w:rPr>
                <w:rStyle w:val="BodyDefinitionTerm"/>
              </w:rPr>
              <w:t>Contract</w:t>
            </w:r>
            <w:r>
              <w:t>;</w:t>
            </w:r>
          </w:p>
        </w:tc>
      </w:tr>
      <w:tr w:rsidR="007703D1" w14:paraId="3B2E2A1C" w14:textId="77777777">
        <w:tc>
          <w:tcPr>
            <w:tcW w:w="4513" w:type="dxa"/>
          </w:tcPr>
          <w:p w:rsidR="007703D1" w:rsidRDefault="00000000" w14:paraId="632DD7A7" w14:textId="77777777">
            <w:pPr>
              <w:pStyle w:val="TermsInTable"/>
            </w:pPr>
            <w:r>
              <w:rPr>
                <w:rStyle w:val="DefinitionTerm"/>
              </w:rPr>
              <w:t>Contract</w:t>
            </w:r>
          </w:p>
        </w:tc>
        <w:tc>
          <w:tcPr>
            <w:tcW w:w="4513" w:type="dxa"/>
          </w:tcPr>
          <w:p w:rsidR="007703D1" w:rsidRDefault="00000000" w14:paraId="70B7185A" w14:textId="77777777">
            <w:pPr>
              <w:pStyle w:val="Definition"/>
            </w:pPr>
            <w:r>
              <w:t xml:space="preserve">means the agreement between the Supplier and the Customer for the sale and purchase of the </w:t>
            </w:r>
            <w:r>
              <w:rPr>
                <w:rStyle w:val="BodyDefinitionTerm"/>
              </w:rPr>
              <w:t>Deliverables</w:t>
            </w:r>
            <w:r>
              <w:t xml:space="preserve"> incorporating these </w:t>
            </w:r>
            <w:r>
              <w:rPr>
                <w:rStyle w:val="BodyDefinitionTerm"/>
              </w:rPr>
              <w:t>Conditions</w:t>
            </w:r>
            <w:r>
              <w:t xml:space="preserve"> and the </w:t>
            </w:r>
            <w:r>
              <w:rPr>
                <w:rStyle w:val="BodyDefinitionTerm"/>
              </w:rPr>
              <w:t>Order</w:t>
            </w:r>
            <w:r>
              <w:t>, and including all its schedules, attachments, annexures and statements of work;</w:t>
            </w:r>
          </w:p>
        </w:tc>
      </w:tr>
      <w:tr w:rsidR="007703D1" w14:paraId="0C5340F0" w14:textId="77777777">
        <w:tc>
          <w:tcPr>
            <w:tcW w:w="4513" w:type="dxa"/>
          </w:tcPr>
          <w:p w:rsidR="007703D1" w:rsidRDefault="00000000" w14:paraId="75123FEC" w14:textId="77777777">
            <w:pPr>
              <w:pStyle w:val="TermsInTable"/>
            </w:pPr>
            <w:r>
              <w:rPr>
                <w:rStyle w:val="DefinitionTerm"/>
              </w:rPr>
              <w:t>Control</w:t>
            </w:r>
          </w:p>
        </w:tc>
        <w:tc>
          <w:tcPr>
            <w:tcW w:w="4513" w:type="dxa"/>
          </w:tcPr>
          <w:p w:rsidR="007703D1" w:rsidRDefault="00000000" w14:paraId="582B3313" w14:textId="6D718229">
            <w:pPr>
              <w:pStyle w:val="Definition"/>
            </w:pPr>
            <w:r>
              <w:rPr>
                <w:rStyle w:val="AlternativeText"/>
              </w:rPr>
              <w:t>means the beneficial ownership of more than 50% of the issued share capital of a company or the legal power to direct or cause the direction of the management of the company</w:t>
            </w:r>
            <w:r>
              <w:t xml:space="preserve"> and </w:t>
            </w:r>
            <w:r>
              <w:rPr>
                <w:rStyle w:val="DefinitionTerm"/>
              </w:rPr>
              <w:t>Controls</w:t>
            </w:r>
            <w:r>
              <w:t xml:space="preserve">, </w:t>
            </w:r>
            <w:r>
              <w:rPr>
                <w:rStyle w:val="DefinitionTerm"/>
              </w:rPr>
              <w:t>Controlled</w:t>
            </w:r>
            <w:r>
              <w:t xml:space="preserve"> and </w:t>
            </w:r>
            <w:r>
              <w:rPr>
                <w:rStyle w:val="DefinitionTerm"/>
              </w:rPr>
              <w:t>under common Control</w:t>
            </w:r>
            <w:r>
              <w:t xml:space="preserve"> shall be construed accordingly;</w:t>
            </w:r>
          </w:p>
        </w:tc>
      </w:tr>
      <w:tr w:rsidR="007703D1" w14:paraId="5521DFDA" w14:textId="77777777">
        <w:tc>
          <w:tcPr>
            <w:tcW w:w="4513" w:type="dxa"/>
          </w:tcPr>
          <w:p w:rsidR="007703D1" w:rsidRDefault="00000000" w14:paraId="70EEF347" w14:textId="77777777">
            <w:pPr>
              <w:pStyle w:val="TermsInTable"/>
            </w:pPr>
            <w:r>
              <w:rPr>
                <w:rStyle w:val="DefinitionTerm"/>
              </w:rPr>
              <w:t>Corporate Failure to Prevent Fraud Offence</w:t>
            </w:r>
          </w:p>
        </w:tc>
        <w:tc>
          <w:tcPr>
            <w:tcW w:w="4513" w:type="dxa"/>
          </w:tcPr>
          <w:p w:rsidR="007703D1" w:rsidRDefault="00000000" w14:paraId="19F7DE8F" w14:textId="18334D68">
            <w:pPr>
              <w:pStyle w:val="Definition"/>
            </w:pPr>
            <w:r>
              <w:t>means an offence under section 199 of ECCTA 2023</w:t>
            </w:r>
            <w:r>
              <w:rPr>
                <w:rStyle w:val="OptionalText"/>
              </w:rPr>
              <w:t xml:space="preserve"> and any other applicable United Kingdom laws, legislation, statutory instruments, and regulations in relation to failure to prevent fraud and any similar or equivalent laws in any other relevant jurisdiction</w:t>
            </w:r>
            <w:r>
              <w:t>;</w:t>
            </w:r>
          </w:p>
        </w:tc>
      </w:tr>
      <w:tr w:rsidR="007703D1" w14:paraId="11A86AD6" w14:textId="77777777">
        <w:tc>
          <w:tcPr>
            <w:tcW w:w="4513" w:type="dxa"/>
          </w:tcPr>
          <w:p w:rsidR="007703D1" w:rsidRDefault="00000000" w14:paraId="0F95881D" w14:textId="77777777">
            <w:pPr>
              <w:pStyle w:val="TermsInTable"/>
            </w:pPr>
            <w:r>
              <w:rPr>
                <w:rStyle w:val="DefinitionTerm"/>
              </w:rPr>
              <w:t>Corporate Failure to Prevent Tax Evasion Facilitation Offence</w:t>
            </w:r>
          </w:p>
        </w:tc>
        <w:tc>
          <w:tcPr>
            <w:tcW w:w="4513" w:type="dxa"/>
          </w:tcPr>
          <w:p w:rsidR="007703D1" w:rsidRDefault="00000000" w14:paraId="769372CF" w14:textId="5B1FFEA4">
            <w:pPr>
              <w:pStyle w:val="Definition"/>
            </w:pPr>
            <w:r>
              <w:t>means an offence under section 45 of CFA 2017 and/or section 46 of CFA 2017</w:t>
            </w:r>
            <w:r>
              <w:rPr>
                <w:rStyle w:val="OptionalText"/>
              </w:rPr>
              <w:t xml:space="preserve"> and any other applicable United Kingdom laws, legislation, statutory instruments, and regulations in relation to preventing the facilitation of tax evasion and any similar or equivalent laws in any other relevant jurisdiction</w:t>
            </w:r>
            <w:r>
              <w:t>;</w:t>
            </w:r>
          </w:p>
        </w:tc>
      </w:tr>
      <w:tr w:rsidR="007703D1" w14:paraId="7EC29805" w14:textId="77777777">
        <w:tc>
          <w:tcPr>
            <w:tcW w:w="4513" w:type="dxa"/>
          </w:tcPr>
          <w:p w:rsidR="007703D1" w:rsidRDefault="00000000" w14:paraId="05173C22" w14:textId="77777777">
            <w:pPr>
              <w:pStyle w:val="TermsInTable"/>
            </w:pPr>
            <w:r>
              <w:rPr>
                <w:rStyle w:val="DefinitionTerm"/>
              </w:rPr>
              <w:t>Customer</w:t>
            </w:r>
          </w:p>
        </w:tc>
        <w:tc>
          <w:tcPr>
            <w:tcW w:w="4513" w:type="dxa"/>
          </w:tcPr>
          <w:p w:rsidR="007703D1" w:rsidRDefault="00000000" w14:paraId="676A9427" w14:textId="05EDB1E5">
            <w:pPr>
              <w:pStyle w:val="Definition"/>
            </w:pPr>
            <w:r>
              <w:t xml:space="preserve">means </w:t>
            </w:r>
            <w:r w:rsidR="00C350EC">
              <w:t xml:space="preserve">the legal entity that places the Order </w:t>
            </w:r>
            <w:r w:rsidR="0031496E">
              <w:t xml:space="preserve">with the Supplier </w:t>
            </w:r>
            <w:r w:rsidR="00C350EC">
              <w:t xml:space="preserve">being CMAC Group UK Limited a company registered in England and Wales under company registration number </w:t>
            </w:r>
            <w:r w:rsidRPr="00664B9E" w:rsidR="00C350EC">
              <w:t>06054801</w:t>
            </w:r>
            <w:r w:rsidR="00C350EC">
              <w:rPr>
                <w:b/>
                <w:bCs/>
              </w:rPr>
              <w:t xml:space="preserve"> </w:t>
            </w:r>
            <w:r w:rsidR="00C350EC">
              <w:t>or</w:t>
            </w:r>
            <w:r w:rsidR="0031496E">
              <w:t xml:space="preserve">, if different, the relevant Affiliate of CMAC Group UK Limited that places the Order with the </w:t>
            </w:r>
            <w:r w:rsidR="0031496E">
              <w:lastRenderedPageBreak/>
              <w:t>Supplier</w:t>
            </w:r>
            <w:r>
              <w:t>;</w:t>
            </w:r>
          </w:p>
        </w:tc>
      </w:tr>
      <w:tr w:rsidR="007703D1" w14:paraId="712755B1" w14:textId="77777777">
        <w:tc>
          <w:tcPr>
            <w:tcW w:w="4513" w:type="dxa"/>
          </w:tcPr>
          <w:p w:rsidRPr="00664B9E" w:rsidR="00287D17" w:rsidRDefault="00287D17" w14:paraId="20BD75BC" w14:textId="0E8EF3ED">
            <w:pPr>
              <w:pStyle w:val="TermsInTable"/>
              <w:rPr>
                <w:rStyle w:val="DefinitionTerm"/>
                <w:b w:val="0"/>
                <w:bCs/>
              </w:rPr>
            </w:pPr>
            <w:r w:rsidRPr="00664B9E">
              <w:rPr>
                <w:b/>
                <w:bCs/>
              </w:rPr>
              <w:lastRenderedPageBreak/>
              <w:t>Data Protection Laws</w:t>
            </w:r>
          </w:p>
          <w:p w:rsidR="00287D17" w:rsidRDefault="00287D17" w14:paraId="3CEE44FC" w14:textId="77777777">
            <w:pPr>
              <w:pStyle w:val="TermsInTable"/>
              <w:rPr>
                <w:rStyle w:val="DefinitionTerm"/>
              </w:rPr>
            </w:pPr>
          </w:p>
          <w:p w:rsidR="003D257D" w:rsidRDefault="003D257D" w14:paraId="3307170C" w14:textId="77777777">
            <w:pPr>
              <w:pStyle w:val="TermsInTable"/>
              <w:rPr>
                <w:rStyle w:val="DefinitionTerm"/>
              </w:rPr>
            </w:pPr>
          </w:p>
          <w:p w:rsidR="003D257D" w:rsidRDefault="003D257D" w14:paraId="3B055665" w14:textId="77777777">
            <w:pPr>
              <w:pStyle w:val="TermsInTable"/>
              <w:rPr>
                <w:rStyle w:val="DefinitionTerm"/>
              </w:rPr>
            </w:pPr>
          </w:p>
          <w:p w:rsidR="003D257D" w:rsidRDefault="003D257D" w14:paraId="46B37F79" w14:textId="77777777">
            <w:pPr>
              <w:pStyle w:val="TermsInTable"/>
              <w:rPr>
                <w:rStyle w:val="DefinitionTerm"/>
              </w:rPr>
            </w:pPr>
          </w:p>
          <w:p w:rsidR="003D257D" w:rsidRDefault="003D257D" w14:paraId="735945EE" w14:textId="77777777">
            <w:pPr>
              <w:pStyle w:val="TermsInTable"/>
              <w:rPr>
                <w:rStyle w:val="DefinitionTerm"/>
              </w:rPr>
            </w:pPr>
          </w:p>
          <w:p w:rsidR="003D257D" w:rsidRDefault="003D257D" w14:paraId="2F7B141D" w14:textId="77777777">
            <w:pPr>
              <w:pStyle w:val="TermsInTable"/>
              <w:rPr>
                <w:rStyle w:val="DefinitionTerm"/>
              </w:rPr>
            </w:pPr>
          </w:p>
          <w:p w:rsidR="003D257D" w:rsidRDefault="003D257D" w14:paraId="55A01A40" w14:textId="77777777">
            <w:pPr>
              <w:pStyle w:val="TermsInTable"/>
              <w:rPr>
                <w:rStyle w:val="DefinitionTerm"/>
              </w:rPr>
            </w:pPr>
          </w:p>
          <w:p w:rsidR="007703D1" w:rsidRDefault="00000000" w14:paraId="0A4F01B0" w14:textId="3C82715E">
            <w:pPr>
              <w:pStyle w:val="TermsInTable"/>
            </w:pPr>
            <w:r>
              <w:rPr>
                <w:rStyle w:val="DefinitionTerm"/>
              </w:rPr>
              <w:t>Deliverables</w:t>
            </w:r>
          </w:p>
        </w:tc>
        <w:tc>
          <w:tcPr>
            <w:tcW w:w="4513" w:type="dxa"/>
          </w:tcPr>
          <w:p w:rsidR="00711420" w:rsidP="00711420" w:rsidRDefault="003D257D" w14:paraId="1AC80DFB" w14:textId="77777777">
            <w:pPr>
              <w:pStyle w:val="Definition"/>
            </w:pPr>
            <w:r w:rsidRPr="003D257D">
              <w:t xml:space="preserve">means all applicable law relating to the processing, privacy and/or use of </w:t>
            </w:r>
            <w:r w:rsidRPr="00575F92">
              <w:t>Personal Data</w:t>
            </w:r>
            <w:r w:rsidRPr="003D257D">
              <w:t xml:space="preserve">, as applicable to either party or the </w:t>
            </w:r>
            <w:r w:rsidR="002E4B21">
              <w:t xml:space="preserve">Goods and/or </w:t>
            </w:r>
            <w:r w:rsidRPr="003D257D">
              <w:t>Services, including:</w:t>
            </w:r>
          </w:p>
          <w:p w:rsidRPr="009F70E6" w:rsidR="00711420" w:rsidP="00711420" w:rsidRDefault="00711420" w14:paraId="2E4653E4" w14:textId="77777777">
            <w:pPr>
              <w:pStyle w:val="Definition"/>
            </w:pPr>
            <w:r w:rsidRPr="009F70E6">
              <w:t xml:space="preserve">(i) </w:t>
            </w:r>
            <w:r w:rsidRPr="009F70E6" w:rsidR="003D257D">
              <w:t>the EU GDPR;</w:t>
            </w:r>
          </w:p>
          <w:p w:rsidR="00711420" w:rsidP="00711420" w:rsidRDefault="00711420" w14:paraId="6D9F193F" w14:textId="77777777">
            <w:pPr>
              <w:pStyle w:val="Definition"/>
            </w:pPr>
            <w:r>
              <w:t xml:space="preserve">(ii) </w:t>
            </w:r>
            <w:r w:rsidRPr="003D257D" w:rsidR="003D257D">
              <w:t xml:space="preserve">the </w:t>
            </w:r>
            <w:r w:rsidRPr="00B42748" w:rsidR="003D257D">
              <w:t>UK GDPR</w:t>
            </w:r>
            <w:r w:rsidRPr="003D257D" w:rsidR="003D257D">
              <w:t xml:space="preserve"> and the UK Data Protection Act 2018;</w:t>
            </w:r>
          </w:p>
          <w:p w:rsidR="00711420" w:rsidP="00711420" w:rsidRDefault="00711420" w14:paraId="7450AD16" w14:textId="77777777">
            <w:pPr>
              <w:pStyle w:val="Definition"/>
            </w:pPr>
            <w:r>
              <w:t xml:space="preserve">(iii) </w:t>
            </w:r>
            <w:r w:rsidRPr="003D257D" w:rsidR="003D257D">
              <w:t>any laws which implement any such laws; and</w:t>
            </w:r>
          </w:p>
          <w:p w:rsidR="00287D17" w:rsidP="00711420" w:rsidRDefault="00711420" w14:paraId="13FAD0BD" w14:textId="41FCAB24">
            <w:pPr>
              <w:pStyle w:val="Definition"/>
            </w:pPr>
            <w:r>
              <w:t xml:space="preserve">(iv) </w:t>
            </w:r>
            <w:r w:rsidRPr="003D257D" w:rsidR="003D257D">
              <w:t>any laws that replace, extend, re-enact, consolidate or amend any of the foregoing.</w:t>
            </w:r>
          </w:p>
          <w:p w:rsidR="007703D1" w:rsidRDefault="00000000" w14:paraId="140078CF" w14:textId="22E706C1">
            <w:pPr>
              <w:pStyle w:val="Definition"/>
            </w:pPr>
            <w:r>
              <w:t xml:space="preserve">means the </w:t>
            </w:r>
            <w:r>
              <w:rPr>
                <w:rStyle w:val="BodyDefinitionTerm"/>
              </w:rPr>
              <w:t>Goods</w:t>
            </w:r>
            <w:r>
              <w:t xml:space="preserve"> or </w:t>
            </w:r>
            <w:r>
              <w:rPr>
                <w:rStyle w:val="BodyDefinitionTerm"/>
              </w:rPr>
              <w:t>Services</w:t>
            </w:r>
            <w:r>
              <w:t xml:space="preserve"> or both as the case may be;</w:t>
            </w:r>
          </w:p>
        </w:tc>
      </w:tr>
      <w:tr w:rsidR="007703D1" w14:paraId="3A8BD470" w14:textId="77777777">
        <w:tc>
          <w:tcPr>
            <w:tcW w:w="4513" w:type="dxa"/>
          </w:tcPr>
          <w:p w:rsidR="007703D1" w:rsidRDefault="00000000" w14:paraId="0D0F65DC" w14:textId="77777777">
            <w:pPr>
              <w:pStyle w:val="TermsInTable"/>
            </w:pPr>
            <w:r>
              <w:rPr>
                <w:rStyle w:val="DefinitionTerm"/>
              </w:rPr>
              <w:t>Documentation</w:t>
            </w:r>
          </w:p>
        </w:tc>
        <w:tc>
          <w:tcPr>
            <w:tcW w:w="4513" w:type="dxa"/>
          </w:tcPr>
          <w:p w:rsidR="007703D1" w:rsidRDefault="00000000" w14:paraId="22C35475" w14:textId="77777777">
            <w:pPr>
              <w:pStyle w:val="Definition"/>
            </w:pPr>
            <w:r>
              <w:t xml:space="preserve">means any descriptions, instructions, manuals, literature, technical details or other related materials supplied in connection with the </w:t>
            </w:r>
            <w:r>
              <w:rPr>
                <w:rStyle w:val="BodyDefinitionTerm"/>
              </w:rPr>
              <w:t>Deliverables</w:t>
            </w:r>
            <w:r>
              <w:t>;</w:t>
            </w:r>
          </w:p>
        </w:tc>
      </w:tr>
      <w:tr w:rsidR="007703D1" w14:paraId="2D269ADC" w14:textId="77777777">
        <w:tc>
          <w:tcPr>
            <w:tcW w:w="4513" w:type="dxa"/>
          </w:tcPr>
          <w:p w:rsidR="007703D1" w:rsidRDefault="00000000" w14:paraId="0F81727C" w14:textId="77777777">
            <w:pPr>
              <w:pStyle w:val="TermsInTable"/>
              <w:rPr>
                <w:rStyle w:val="DefinitionTerm"/>
              </w:rPr>
            </w:pPr>
            <w:r>
              <w:rPr>
                <w:rStyle w:val="DefinitionTerm"/>
              </w:rPr>
              <w:t>ECCTA 2023</w:t>
            </w:r>
          </w:p>
          <w:p w:rsidR="00D73C9C" w:rsidRDefault="00D73C9C" w14:paraId="00CDBE39" w14:textId="77777777">
            <w:pPr>
              <w:pStyle w:val="TermsInTable"/>
              <w:rPr>
                <w:rStyle w:val="DefinitionTerm"/>
              </w:rPr>
            </w:pPr>
          </w:p>
          <w:p w:rsidR="00D73C9C" w:rsidRDefault="00D73C9C" w14:paraId="21618E8D" w14:textId="21C93A42">
            <w:pPr>
              <w:pStyle w:val="TermsInTable"/>
            </w:pPr>
            <w:r w:rsidRPr="00D73C9C">
              <w:rPr>
                <w:b/>
              </w:rPr>
              <w:t>EU GDPR</w:t>
            </w:r>
          </w:p>
        </w:tc>
        <w:tc>
          <w:tcPr>
            <w:tcW w:w="4513" w:type="dxa"/>
          </w:tcPr>
          <w:p w:rsidR="00D73C9C" w:rsidP="00D73C9C" w:rsidRDefault="00000000" w14:paraId="3F3B5CB6" w14:textId="77777777">
            <w:pPr>
              <w:pStyle w:val="Definition"/>
            </w:pPr>
            <w:r>
              <w:t>means the Economic Crime and Corporate Transparency Act 2023;</w:t>
            </w:r>
          </w:p>
          <w:p w:rsidR="00D73C9C" w:rsidP="00D73C9C" w:rsidRDefault="00D73C9C" w14:paraId="36A6841A" w14:textId="4D6BDBE2">
            <w:pPr>
              <w:pStyle w:val="Definition"/>
            </w:pPr>
            <w:r w:rsidRPr="00D73C9C">
              <w:t>means the General Data Protection Regulation, Regulation (EU) 2016/679;</w:t>
            </w:r>
          </w:p>
        </w:tc>
      </w:tr>
      <w:tr w:rsidR="007703D1" w14:paraId="71FCA1EC" w14:textId="77777777">
        <w:tc>
          <w:tcPr>
            <w:tcW w:w="4513" w:type="dxa"/>
          </w:tcPr>
          <w:p w:rsidR="007703D1" w:rsidRDefault="00000000" w14:paraId="3D0FB35A" w14:textId="77777777">
            <w:pPr>
              <w:pStyle w:val="TermsInTable"/>
            </w:pPr>
            <w:r>
              <w:rPr>
                <w:rStyle w:val="DefinitionTerm"/>
              </w:rPr>
              <w:t>Force Majeure</w:t>
            </w:r>
          </w:p>
        </w:tc>
        <w:tc>
          <w:tcPr>
            <w:tcW w:w="4513" w:type="dxa"/>
          </w:tcPr>
          <w:p w:rsidR="007703D1" w:rsidRDefault="00000000" w14:paraId="1E605DD6" w14:textId="3B06B3DD">
            <w:pPr>
              <w:pStyle w:val="Definition"/>
            </w:pPr>
            <w:r>
              <w:t>means an event or sequence of events beyond any party’s reasonable control (after exercise of reasonable care to put in place robust back-up and disaster recovery arrangements) preventing or delaying it from performing its obligations under the Contract</w:t>
            </w:r>
            <w:r>
              <w:rPr>
                <w:rStyle w:val="OptionalText"/>
              </w:rPr>
              <w:t xml:space="preserve"> including an act of God, fire, flood, lightning, earthquake or other natural disaster; war, riot or civil unrest;</w:t>
            </w:r>
            <w:r>
              <w:t xml:space="preserve"> strike, lockout or boycott or other industrial action except strikes or other industrial disputes involving the Supplier’s or its suppliers’ workforce;</w:t>
            </w:r>
          </w:p>
        </w:tc>
      </w:tr>
      <w:tr w:rsidR="007703D1" w14:paraId="1AC907E5" w14:textId="77777777">
        <w:tc>
          <w:tcPr>
            <w:tcW w:w="4513" w:type="dxa"/>
          </w:tcPr>
          <w:p w:rsidR="007703D1" w:rsidRDefault="00000000" w14:paraId="03DCCA02" w14:textId="77777777">
            <w:pPr>
              <w:pStyle w:val="TermsInTable"/>
            </w:pPr>
            <w:r>
              <w:rPr>
                <w:rStyle w:val="DefinitionTerm"/>
              </w:rPr>
              <w:t>Foreign Tax Evasion Offence</w:t>
            </w:r>
          </w:p>
        </w:tc>
        <w:tc>
          <w:tcPr>
            <w:tcW w:w="4513" w:type="dxa"/>
          </w:tcPr>
          <w:p w:rsidR="007703D1" w:rsidRDefault="00000000" w14:paraId="483E5829" w14:textId="77777777">
            <w:pPr>
              <w:pStyle w:val="Definition"/>
            </w:pPr>
            <w:r>
              <w:t xml:space="preserve">shall be construed in accordance with Part 3 of </w:t>
            </w:r>
            <w:r>
              <w:rPr>
                <w:rStyle w:val="BodyDefinitionTerm"/>
              </w:rPr>
              <w:t>CFA 2017</w:t>
            </w:r>
            <w:r>
              <w:t xml:space="preserve"> and guidance published under it;</w:t>
            </w:r>
          </w:p>
        </w:tc>
      </w:tr>
      <w:tr w:rsidR="007703D1" w14:paraId="7D14ABB4" w14:textId="77777777">
        <w:tc>
          <w:tcPr>
            <w:tcW w:w="4513" w:type="dxa"/>
          </w:tcPr>
          <w:p w:rsidR="007703D1" w:rsidRDefault="00000000" w14:paraId="2D409E5B" w14:textId="77777777">
            <w:pPr>
              <w:pStyle w:val="TermsInTable"/>
            </w:pPr>
            <w:r>
              <w:rPr>
                <w:rStyle w:val="DefinitionTerm"/>
              </w:rPr>
              <w:lastRenderedPageBreak/>
              <w:t>Fraud Offence</w:t>
            </w:r>
          </w:p>
        </w:tc>
        <w:tc>
          <w:tcPr>
            <w:tcW w:w="4513" w:type="dxa"/>
          </w:tcPr>
          <w:p w:rsidR="007703D1" w:rsidRDefault="00000000" w14:paraId="2307CB72" w14:textId="77777777">
            <w:pPr>
              <w:pStyle w:val="Definition"/>
            </w:pPr>
            <w:r>
              <w:t>shall be construed in accordance with Part 5 of ECCTA 2023 and guidance published under it;</w:t>
            </w:r>
          </w:p>
        </w:tc>
      </w:tr>
      <w:tr w:rsidR="007703D1" w14:paraId="2B27C3FA" w14:textId="77777777">
        <w:tc>
          <w:tcPr>
            <w:tcW w:w="4513" w:type="dxa"/>
          </w:tcPr>
          <w:p w:rsidR="007703D1" w:rsidRDefault="00000000" w14:paraId="1D0C09AF" w14:textId="77777777">
            <w:pPr>
              <w:pStyle w:val="TermsInTable"/>
            </w:pPr>
            <w:r>
              <w:rPr>
                <w:rStyle w:val="DefinitionTerm"/>
              </w:rPr>
              <w:t>Goods</w:t>
            </w:r>
          </w:p>
        </w:tc>
        <w:tc>
          <w:tcPr>
            <w:tcW w:w="4513" w:type="dxa"/>
          </w:tcPr>
          <w:p w:rsidR="007703D1" w:rsidRDefault="00000000" w14:paraId="71DC4AA0" w14:textId="74E7953B">
            <w:pPr>
              <w:pStyle w:val="Definition"/>
            </w:pPr>
            <w:r>
              <w:t>means the goods</w:t>
            </w:r>
            <w:r>
              <w:rPr>
                <w:rStyle w:val="OptionalText"/>
              </w:rPr>
              <w:t xml:space="preserve"> and related accessories, spare parts and Documentation</w:t>
            </w:r>
            <w:r>
              <w:t xml:space="preserve"> and other physical material set out in the </w:t>
            </w:r>
            <w:r>
              <w:rPr>
                <w:rStyle w:val="BodyDefinitionTerm"/>
              </w:rPr>
              <w:t>Order</w:t>
            </w:r>
            <w:r>
              <w:rPr>
                <w:rStyle w:val="OptionalText"/>
              </w:rPr>
              <w:t xml:space="preserve"> or understood by the parties to be included in the Goods</w:t>
            </w:r>
            <w:r>
              <w:t xml:space="preserve"> and to be supplied by the Supplier to the </w:t>
            </w:r>
            <w:r>
              <w:rPr>
                <w:rStyle w:val="BodyDefinitionTerm"/>
              </w:rPr>
              <w:t>Customer</w:t>
            </w:r>
            <w:r>
              <w:t xml:space="preserve"> in accordance with the </w:t>
            </w:r>
            <w:r>
              <w:rPr>
                <w:rStyle w:val="BodyDefinitionTerm"/>
              </w:rPr>
              <w:t>Contract</w:t>
            </w:r>
            <w:r>
              <w:t>;</w:t>
            </w:r>
          </w:p>
        </w:tc>
      </w:tr>
      <w:tr w:rsidR="007703D1" w14:paraId="00B4DEBA" w14:textId="77777777">
        <w:tc>
          <w:tcPr>
            <w:tcW w:w="4513" w:type="dxa"/>
          </w:tcPr>
          <w:p w:rsidR="007703D1" w:rsidRDefault="00000000" w14:paraId="2F961E5F" w14:textId="77777777">
            <w:pPr>
              <w:pStyle w:val="TermsInTable"/>
            </w:pPr>
            <w:r>
              <w:rPr>
                <w:rStyle w:val="DefinitionTerm"/>
              </w:rPr>
              <w:t>Intellectual Property Rights</w:t>
            </w:r>
          </w:p>
        </w:tc>
        <w:tc>
          <w:tcPr>
            <w:tcW w:w="4513" w:type="dxa"/>
          </w:tcPr>
          <w:p w:rsidR="007703D1" w:rsidRDefault="00000000" w14:paraId="2D17E01B" w14:textId="77777777">
            <w:pPr>
              <w:pStyle w:val="Definition"/>
            </w:pPr>
            <w:r>
              <w:t xml:space="preserve">means copyright, patents, know-how, trade secrets, trade marks, trade names, design rights, rights in get-up, rights in goodwill, rights in software, rights in </w:t>
            </w:r>
            <w:r>
              <w:rPr>
                <w:rStyle w:val="BodyDefinitionTerm"/>
              </w:rPr>
              <w:t>Confidential Information</w:t>
            </w:r>
            <w:r>
              <w:t>, rights to invention, rights to sue for passing off, domain names and all other intellectual property rights and similar rights and, in each case:</w:t>
            </w:r>
          </w:p>
          <w:p w:rsidR="007703D1" w:rsidRDefault="00000000" w14:paraId="07FD2B20" w14:textId="77777777">
            <w:pPr>
              <w:pStyle w:val="Definition1"/>
            </w:pPr>
            <w:r>
              <w:t>whether registered or not,</w:t>
            </w:r>
            <w:bookmarkStart w:name="_0b422825-0cd8-4b09-b565-278b9b1810ff" w:id="6"/>
            <w:bookmarkEnd w:id="6"/>
          </w:p>
          <w:p w:rsidR="007703D1" w:rsidRDefault="00000000" w14:paraId="166C30C3" w14:textId="77777777">
            <w:pPr>
              <w:pStyle w:val="Definition1"/>
            </w:pPr>
            <w:r>
              <w:t>including any applications to protect or register such rights,</w:t>
            </w:r>
            <w:bookmarkStart w:name="_2d60f8eb-4075-4868-a966-33cb8d1cd468" w:id="7"/>
            <w:bookmarkEnd w:id="7"/>
          </w:p>
          <w:p w:rsidR="007703D1" w:rsidRDefault="00000000" w14:paraId="4F975CEA" w14:textId="77777777">
            <w:pPr>
              <w:pStyle w:val="Definition1"/>
            </w:pPr>
            <w:r>
              <w:t>including all renewals and extensions of such rights or applications,</w:t>
            </w:r>
            <w:bookmarkStart w:name="_64951b9b-5b72-4ae5-8194-8ac6d6e0dc84" w:id="8"/>
            <w:bookmarkEnd w:id="8"/>
          </w:p>
          <w:p w:rsidR="007703D1" w:rsidRDefault="00000000" w14:paraId="7CD4600F" w14:textId="77777777">
            <w:pPr>
              <w:pStyle w:val="Definition1"/>
            </w:pPr>
            <w:r>
              <w:t>whether vested, contingent or future,</w:t>
            </w:r>
            <w:bookmarkStart w:name="_d83f3d16-d3ce-4b7e-82fe-7dbb21c7f1dd" w:id="9"/>
            <w:bookmarkEnd w:id="9"/>
          </w:p>
          <w:p w:rsidR="007703D1" w:rsidRDefault="00000000" w14:paraId="7A762498" w14:textId="77777777">
            <w:pPr>
              <w:pStyle w:val="Definition1"/>
            </w:pPr>
            <w:r>
              <w:t>to which the relevant party is or may be entitled, and</w:t>
            </w:r>
            <w:bookmarkStart w:name="_56bc6421-95ad-4d92-a0ac-6c7de0f18bad" w:id="10"/>
            <w:bookmarkEnd w:id="10"/>
          </w:p>
          <w:p w:rsidR="007703D1" w:rsidRDefault="00000000" w14:paraId="2166D2E2" w14:textId="77777777">
            <w:pPr>
              <w:pStyle w:val="Definition1"/>
            </w:pPr>
            <w:r>
              <w:t>in whichever part of the world existing;</w:t>
            </w:r>
            <w:bookmarkStart w:name="_2aa3887a-1175-462a-b622-fdb730b11a02" w:id="11"/>
            <w:bookmarkEnd w:id="11"/>
          </w:p>
        </w:tc>
      </w:tr>
      <w:tr w:rsidR="007703D1" w14:paraId="1AC25979" w14:textId="77777777">
        <w:tc>
          <w:tcPr>
            <w:tcW w:w="4513" w:type="dxa"/>
          </w:tcPr>
          <w:p w:rsidR="007703D1" w:rsidRDefault="00000000" w14:paraId="35D14902" w14:textId="77777777">
            <w:pPr>
              <w:pStyle w:val="TermsInTable"/>
            </w:pPr>
            <w:r>
              <w:rPr>
                <w:rStyle w:val="DefinitionTerm"/>
              </w:rPr>
              <w:t>IPR Claim</w:t>
            </w:r>
          </w:p>
        </w:tc>
        <w:tc>
          <w:tcPr>
            <w:tcW w:w="4513" w:type="dxa"/>
          </w:tcPr>
          <w:p w:rsidR="007703D1" w:rsidRDefault="00000000" w14:paraId="38EA977D" w14:textId="7354FA6E">
            <w:pPr>
              <w:pStyle w:val="Definition"/>
            </w:pPr>
            <w:r>
              <w:t xml:space="preserve">has the meaning given in clause </w:t>
            </w:r>
            <w:r>
              <w:fldChar w:fldCharType="begin"/>
            </w:r>
            <w:r>
              <w:instrText xml:space="preserve"> REF _1585642944-92695171  \d " " \h \n  </w:instrText>
            </w:r>
            <w:r>
              <w:fldChar w:fldCharType="separate"/>
            </w:r>
            <w:r w:rsidR="00EF58C2">
              <w:t>15.1.1</w:t>
            </w:r>
            <w:r>
              <w:fldChar w:fldCharType="end"/>
            </w:r>
            <w:r>
              <w:t>;</w:t>
            </w:r>
          </w:p>
        </w:tc>
      </w:tr>
      <w:tr w:rsidR="007703D1" w14:paraId="5DCC2F35" w14:textId="77777777">
        <w:tc>
          <w:tcPr>
            <w:tcW w:w="4513" w:type="dxa"/>
          </w:tcPr>
          <w:p w:rsidR="007703D1" w:rsidRDefault="00000000" w14:paraId="2CEF403D" w14:textId="77777777">
            <w:pPr>
              <w:pStyle w:val="TermsInTable"/>
            </w:pPr>
            <w:r>
              <w:rPr>
                <w:rStyle w:val="DefinitionTerm"/>
              </w:rPr>
              <w:t>Location</w:t>
            </w:r>
          </w:p>
        </w:tc>
        <w:tc>
          <w:tcPr>
            <w:tcW w:w="4513" w:type="dxa"/>
          </w:tcPr>
          <w:p w:rsidR="007703D1" w:rsidRDefault="00000000" w14:paraId="7180305C" w14:textId="64C9A329">
            <w:pPr>
              <w:pStyle w:val="Definition"/>
            </w:pPr>
            <w:r>
              <w:t xml:space="preserve">means the address or addresses for delivery of the </w:t>
            </w:r>
            <w:r>
              <w:rPr>
                <w:rStyle w:val="BodyDefinitionTerm"/>
              </w:rPr>
              <w:t>Goods</w:t>
            </w:r>
            <w:r>
              <w:t xml:space="preserve"> and performance of the </w:t>
            </w:r>
            <w:r>
              <w:rPr>
                <w:rStyle w:val="BodyDefinitionTerm"/>
              </w:rPr>
              <w:t>Services</w:t>
            </w:r>
            <w:r>
              <w:t xml:space="preserve"> as set out in the </w:t>
            </w:r>
            <w:r>
              <w:rPr>
                <w:rStyle w:val="BodyDefinitionTerm"/>
              </w:rPr>
              <w:t>Order</w:t>
            </w:r>
            <w:r>
              <w:rPr>
                <w:rStyle w:val="OptionalText"/>
              </w:rPr>
              <w:t xml:space="preserve"> or such other address or addresses as notified by the Customer to the Supplier at least </w:t>
            </w:r>
            <w:r w:rsidR="00911AE7">
              <w:t>five (5)</w:t>
            </w:r>
            <w:r>
              <w:t xml:space="preserve"> </w:t>
            </w:r>
            <w:r>
              <w:rPr>
                <w:rStyle w:val="OptionalText"/>
              </w:rPr>
              <w:t xml:space="preserve">Business Days prior to </w:t>
            </w:r>
            <w:r w:rsidR="00911AE7">
              <w:t>delivery or performance</w:t>
            </w:r>
            <w:r>
              <w:t>;</w:t>
            </w:r>
          </w:p>
        </w:tc>
      </w:tr>
      <w:tr w:rsidR="007703D1" w14:paraId="6C9FCFB0" w14:textId="77777777">
        <w:tc>
          <w:tcPr>
            <w:tcW w:w="4513" w:type="dxa"/>
          </w:tcPr>
          <w:p w:rsidR="007703D1" w:rsidRDefault="00000000" w14:paraId="7D3BF2C5" w14:textId="77777777">
            <w:pPr>
              <w:pStyle w:val="TermsInTable"/>
            </w:pPr>
            <w:r>
              <w:rPr>
                <w:rStyle w:val="DefinitionTerm"/>
              </w:rPr>
              <w:t>MSA 2015</w:t>
            </w:r>
          </w:p>
        </w:tc>
        <w:tc>
          <w:tcPr>
            <w:tcW w:w="4513" w:type="dxa"/>
          </w:tcPr>
          <w:p w:rsidR="007703D1" w:rsidRDefault="00000000" w14:paraId="7FDD6CB1" w14:textId="77777777">
            <w:pPr>
              <w:pStyle w:val="Definition"/>
            </w:pPr>
            <w:r>
              <w:t>means the Modern Slavery Act 2015;</w:t>
            </w:r>
          </w:p>
        </w:tc>
      </w:tr>
      <w:tr w:rsidR="007703D1" w14:paraId="54543D91" w14:textId="77777777">
        <w:tc>
          <w:tcPr>
            <w:tcW w:w="4513" w:type="dxa"/>
          </w:tcPr>
          <w:p w:rsidR="007703D1" w:rsidRDefault="00000000" w14:paraId="49EF89D9" w14:textId="77777777">
            <w:pPr>
              <w:pStyle w:val="TermsInTable"/>
            </w:pPr>
            <w:r>
              <w:rPr>
                <w:rStyle w:val="DefinitionTerm"/>
              </w:rPr>
              <w:t>MSA Offence</w:t>
            </w:r>
          </w:p>
        </w:tc>
        <w:tc>
          <w:tcPr>
            <w:tcW w:w="4513" w:type="dxa"/>
          </w:tcPr>
          <w:p w:rsidR="007703D1" w:rsidRDefault="00000000" w14:paraId="05882DDD" w14:textId="77777777">
            <w:pPr>
              <w:pStyle w:val="Definition"/>
            </w:pPr>
            <w:r>
              <w:t>means an offence under MSA 2015;</w:t>
            </w:r>
          </w:p>
        </w:tc>
      </w:tr>
      <w:tr w:rsidR="007703D1" w14:paraId="5BC60C4D" w14:textId="77777777">
        <w:tc>
          <w:tcPr>
            <w:tcW w:w="4513" w:type="dxa"/>
          </w:tcPr>
          <w:p w:rsidR="007703D1" w:rsidRDefault="00000000" w14:paraId="29B001A2" w14:textId="77777777">
            <w:pPr>
              <w:pStyle w:val="TermsInTable"/>
              <w:rPr>
                <w:rStyle w:val="DefinitionTerm"/>
              </w:rPr>
            </w:pPr>
            <w:r>
              <w:rPr>
                <w:rStyle w:val="DefinitionTerm"/>
              </w:rPr>
              <w:t>Order</w:t>
            </w:r>
          </w:p>
          <w:p w:rsidR="004B7AFF" w:rsidRDefault="004B7AFF" w14:paraId="3DDFA245" w14:textId="77777777">
            <w:pPr>
              <w:pStyle w:val="TermsInTable"/>
              <w:rPr>
                <w:rStyle w:val="DefinitionTerm"/>
              </w:rPr>
            </w:pPr>
          </w:p>
          <w:p w:rsidR="004B7AFF" w:rsidRDefault="004B7AFF" w14:paraId="58CF39D9" w14:textId="77777777">
            <w:pPr>
              <w:pStyle w:val="TermsInTable"/>
              <w:rPr>
                <w:rStyle w:val="DefinitionTerm"/>
              </w:rPr>
            </w:pPr>
          </w:p>
          <w:p w:rsidR="004B7AFF" w:rsidRDefault="004B7AFF" w14:paraId="696637A9" w14:textId="77777777">
            <w:pPr>
              <w:pStyle w:val="TermsInTable"/>
              <w:rPr>
                <w:rStyle w:val="DefinitionTerm"/>
              </w:rPr>
            </w:pPr>
          </w:p>
          <w:p w:rsidRPr="004B7AFF" w:rsidR="004B7AFF" w:rsidRDefault="004B7AFF" w14:paraId="3ECACC0D" w14:textId="23FAC131">
            <w:pPr>
              <w:pStyle w:val="TermsInTable"/>
              <w:rPr>
                <w:bCs/>
              </w:rPr>
            </w:pPr>
            <w:r>
              <w:rPr>
                <w:rStyle w:val="DefinitionTerm"/>
              </w:rPr>
              <w:t>Personal Data</w:t>
            </w:r>
          </w:p>
        </w:tc>
        <w:tc>
          <w:tcPr>
            <w:tcW w:w="4513" w:type="dxa"/>
          </w:tcPr>
          <w:p w:rsidR="004B7AFF" w:rsidP="00FE3B66" w:rsidRDefault="00000000" w14:paraId="2AFB110F" w14:textId="77B36668">
            <w:pPr>
              <w:pStyle w:val="Definition"/>
            </w:pPr>
            <w:r>
              <w:lastRenderedPageBreak/>
              <w:t xml:space="preserve">means the order for the </w:t>
            </w:r>
            <w:r>
              <w:rPr>
                <w:rStyle w:val="BodyDefinitionTerm"/>
              </w:rPr>
              <w:t>Deliverables</w:t>
            </w:r>
            <w:r>
              <w:t xml:space="preserve"> from the Supplier placed by the Customer</w:t>
            </w:r>
            <w:r>
              <w:rPr>
                <w:rStyle w:val="OptionalText"/>
              </w:rPr>
              <w:t xml:space="preserve"> as set out in the </w:t>
            </w:r>
            <w:r w:rsidRPr="00664B9E">
              <w:rPr>
                <w:rStyle w:val="InsertText"/>
                <w:i w:val="0"/>
                <w:iCs/>
              </w:rPr>
              <w:t>Customer’s purchase order form</w:t>
            </w:r>
            <w:r>
              <w:rPr>
                <w:rStyle w:val="OptionalText"/>
              </w:rPr>
              <w:t xml:space="preserve"> to which these Conditions are attached</w:t>
            </w:r>
            <w:r w:rsidR="00F44937">
              <w:rPr>
                <w:rStyle w:val="OptionalText"/>
              </w:rPr>
              <w:t xml:space="preserve"> or </w:t>
            </w:r>
            <w:r w:rsidR="00F44937">
              <w:rPr>
                <w:rStyle w:val="OptionalText"/>
              </w:rPr>
              <w:lastRenderedPageBreak/>
              <w:t>incorporated by reference;</w:t>
            </w:r>
          </w:p>
          <w:p w:rsidR="004B7AFF" w:rsidRDefault="004B7AFF" w14:paraId="0502E98A" w14:textId="3C47D675">
            <w:pPr>
              <w:pStyle w:val="Definition"/>
            </w:pPr>
            <w:r w:rsidRPr="004B7AFF">
              <w:t>has the meaning given in UK Data Protection Laws;</w:t>
            </w:r>
          </w:p>
        </w:tc>
      </w:tr>
      <w:tr w:rsidR="007703D1" w14:paraId="58EE8051" w14:textId="77777777">
        <w:tc>
          <w:tcPr>
            <w:tcW w:w="4513" w:type="dxa"/>
          </w:tcPr>
          <w:p w:rsidR="004B7AFF" w:rsidRDefault="004B7AFF" w14:paraId="7D1804D9" w14:textId="77777777">
            <w:pPr>
              <w:pStyle w:val="TermsInTable"/>
              <w:rPr>
                <w:rStyle w:val="DefinitionTerm"/>
              </w:rPr>
            </w:pPr>
          </w:p>
          <w:p w:rsidR="007703D1" w:rsidRDefault="00000000" w14:paraId="57D2D684" w14:textId="2EA4A343">
            <w:pPr>
              <w:pStyle w:val="TermsInTable"/>
            </w:pPr>
            <w:r>
              <w:rPr>
                <w:rStyle w:val="DefinitionTerm"/>
              </w:rPr>
              <w:t>Prevention Procedures</w:t>
            </w:r>
          </w:p>
        </w:tc>
        <w:tc>
          <w:tcPr>
            <w:tcW w:w="4513" w:type="dxa"/>
          </w:tcPr>
          <w:p w:rsidR="00603041" w:rsidP="00664B9E" w:rsidRDefault="00603041" w14:paraId="34660CAA" w14:textId="77777777">
            <w:pPr>
              <w:pStyle w:val="Definition"/>
              <w:numPr>
                <w:ilvl w:val="0"/>
                <w:numId w:val="0"/>
              </w:numPr>
            </w:pPr>
          </w:p>
          <w:p w:rsidR="007703D1" w:rsidRDefault="00000000" w14:paraId="4E7C590C" w14:textId="1DD5F6B4">
            <w:pPr>
              <w:pStyle w:val="Definition"/>
            </w:pPr>
            <w:r>
              <w:t>when used in:</w:t>
            </w:r>
          </w:p>
          <w:p w:rsidR="007703D1" w:rsidRDefault="00000000" w14:paraId="13710C0F" w14:textId="386CA6AF">
            <w:pPr>
              <w:pStyle w:val="Definition1"/>
            </w:pPr>
            <w:r>
              <w:t xml:space="preserve">clause </w:t>
            </w:r>
            <w:r>
              <w:fldChar w:fldCharType="begin"/>
            </w:r>
            <w:r>
              <w:instrText xml:space="preserve"> REF _Anti-taxEvasionFacilitationForThePu-8D87187D  \d " " \h \n  </w:instrText>
            </w:r>
            <w:r>
              <w:fldChar w:fldCharType="separate"/>
            </w:r>
            <w:r w:rsidR="00EF58C2">
              <w:t>13</w:t>
            </w:r>
            <w:r>
              <w:fldChar w:fldCharType="end"/>
            </w:r>
            <w:r>
              <w:t xml:space="preserve"> and in relation to tax evasion facilitation, shall be construed in accordance with Part 3 of </w:t>
            </w:r>
            <w:r>
              <w:rPr>
                <w:rStyle w:val="BodyDefinitionTerm"/>
              </w:rPr>
              <w:t>CFA 2017</w:t>
            </w:r>
            <w:r>
              <w:t xml:space="preserve"> and guidance published under it; and</w:t>
            </w:r>
            <w:bookmarkStart w:name="_1755178886-256215304" w:id="12"/>
            <w:bookmarkEnd w:id="12"/>
          </w:p>
          <w:p w:rsidR="007703D1" w:rsidRDefault="00000000" w14:paraId="72E86819" w14:textId="3B4347A3">
            <w:pPr>
              <w:pStyle w:val="Definition1"/>
            </w:pPr>
            <w:r>
              <w:t xml:space="preserve">clause </w:t>
            </w:r>
            <w:r>
              <w:fldChar w:fldCharType="begin"/>
            </w:r>
            <w:r>
              <w:instrText xml:space="preserve"> REF _1770801810-75057125  \d " " \h \n  </w:instrText>
            </w:r>
            <w:r>
              <w:fldChar w:fldCharType="separate"/>
            </w:r>
            <w:r w:rsidR="00EF58C2">
              <w:t>14</w:t>
            </w:r>
            <w:r>
              <w:fldChar w:fldCharType="end"/>
            </w:r>
            <w:r>
              <w:t xml:space="preserve"> and in relation to fraud, shall be construed in accordance with Part 5 of </w:t>
            </w:r>
            <w:r>
              <w:rPr>
                <w:rStyle w:val="BodyDefinitionTerm"/>
              </w:rPr>
              <w:t>ECCTA 2023</w:t>
            </w:r>
            <w:r>
              <w:t xml:space="preserve"> and guidance published under it;</w:t>
            </w:r>
            <w:bookmarkStart w:name="_1755178886-28432304" w:id="13"/>
            <w:bookmarkEnd w:id="13"/>
          </w:p>
        </w:tc>
      </w:tr>
      <w:tr w:rsidR="007703D1" w14:paraId="038598F4" w14:textId="77777777">
        <w:tc>
          <w:tcPr>
            <w:tcW w:w="4513" w:type="dxa"/>
          </w:tcPr>
          <w:p w:rsidR="007703D1" w:rsidRDefault="00000000" w14:paraId="50BD795E" w14:textId="77777777">
            <w:pPr>
              <w:pStyle w:val="TermsInTable"/>
            </w:pPr>
            <w:r>
              <w:rPr>
                <w:rStyle w:val="DefinitionTerm"/>
              </w:rPr>
              <w:t>Price</w:t>
            </w:r>
          </w:p>
        </w:tc>
        <w:tc>
          <w:tcPr>
            <w:tcW w:w="4513" w:type="dxa"/>
          </w:tcPr>
          <w:p w:rsidR="007703D1" w:rsidRDefault="00000000" w14:paraId="0FE5F21A" w14:textId="1F201DAC">
            <w:pPr>
              <w:pStyle w:val="Definition"/>
            </w:pPr>
            <w:r>
              <w:t xml:space="preserve">has the meaning given in clause </w:t>
            </w:r>
            <w:r>
              <w:fldChar w:fldCharType="begin"/>
            </w:r>
            <w:r>
              <w:instrText xml:space="preserve"> REF _defbfba6-a4a2-4b92-ac44-92754e695e22  \d " " \h \n  </w:instrText>
            </w:r>
            <w:r>
              <w:fldChar w:fldCharType="separate"/>
            </w:r>
            <w:r w:rsidR="00EF58C2">
              <w:t>4.1</w:t>
            </w:r>
            <w:r>
              <w:fldChar w:fldCharType="end"/>
            </w:r>
            <w:r>
              <w:t>;</w:t>
            </w:r>
          </w:p>
        </w:tc>
      </w:tr>
      <w:tr w:rsidR="007703D1" w14:paraId="783945D2" w14:textId="77777777">
        <w:tc>
          <w:tcPr>
            <w:tcW w:w="4513" w:type="dxa"/>
          </w:tcPr>
          <w:p w:rsidR="007703D1" w:rsidRDefault="00000000" w14:paraId="37498363" w14:textId="77777777">
            <w:pPr>
              <w:pStyle w:val="TermsInTable"/>
            </w:pPr>
            <w:r>
              <w:rPr>
                <w:rStyle w:val="DefinitionTerm"/>
              </w:rPr>
              <w:t>Services</w:t>
            </w:r>
          </w:p>
        </w:tc>
        <w:tc>
          <w:tcPr>
            <w:tcW w:w="4513" w:type="dxa"/>
          </w:tcPr>
          <w:p w:rsidR="007703D1" w:rsidRDefault="00000000" w14:paraId="1A423007" w14:textId="77777777">
            <w:pPr>
              <w:pStyle w:val="Definition"/>
            </w:pPr>
            <w:r>
              <w:t xml:space="preserve">means the services set out in the </w:t>
            </w:r>
            <w:r>
              <w:rPr>
                <w:rStyle w:val="BodyDefinitionTerm"/>
              </w:rPr>
              <w:t>Order</w:t>
            </w:r>
            <w:r>
              <w:t xml:space="preserve"> and to be supplied by the </w:t>
            </w:r>
            <w:r>
              <w:rPr>
                <w:rStyle w:val="BodyDefinitionTerm"/>
              </w:rPr>
              <w:t>Supplier</w:t>
            </w:r>
            <w:r>
              <w:t xml:space="preserve"> to the </w:t>
            </w:r>
            <w:r>
              <w:rPr>
                <w:rStyle w:val="BodyDefinitionTerm"/>
              </w:rPr>
              <w:t>Customer</w:t>
            </w:r>
            <w:r>
              <w:t xml:space="preserve"> in accordance with the </w:t>
            </w:r>
            <w:r>
              <w:rPr>
                <w:rStyle w:val="BodyDefinitionTerm"/>
              </w:rPr>
              <w:t>Contract</w:t>
            </w:r>
            <w:r>
              <w:t>;</w:t>
            </w:r>
          </w:p>
        </w:tc>
      </w:tr>
      <w:tr w:rsidR="007703D1" w14:paraId="6CB01E92" w14:textId="77777777">
        <w:tc>
          <w:tcPr>
            <w:tcW w:w="4513" w:type="dxa"/>
          </w:tcPr>
          <w:p w:rsidR="007703D1" w:rsidRDefault="00000000" w14:paraId="48387BDB" w14:textId="77777777">
            <w:pPr>
              <w:pStyle w:val="TermsInTable"/>
            </w:pPr>
            <w:r>
              <w:rPr>
                <w:rStyle w:val="DefinitionTerm"/>
              </w:rPr>
              <w:t>Specification</w:t>
            </w:r>
          </w:p>
        </w:tc>
        <w:tc>
          <w:tcPr>
            <w:tcW w:w="4513" w:type="dxa"/>
          </w:tcPr>
          <w:p w:rsidR="007703D1" w:rsidRDefault="00000000" w14:paraId="39F4500F" w14:textId="766B2CEA">
            <w:pPr>
              <w:pStyle w:val="Definition"/>
            </w:pPr>
            <w:r>
              <w:t>means the description</w:t>
            </w:r>
            <w:r>
              <w:rPr>
                <w:rStyle w:val="OptionalText"/>
              </w:rPr>
              <w:t>, any samples,</w:t>
            </w:r>
            <w:r>
              <w:t xml:space="preserve"> or </w:t>
            </w:r>
            <w:r>
              <w:rPr>
                <w:rStyle w:val="BodyDefinitionTerm"/>
              </w:rPr>
              <w:t>Documentation</w:t>
            </w:r>
            <w:r>
              <w:t xml:space="preserve"> provided for the </w:t>
            </w:r>
            <w:r>
              <w:rPr>
                <w:rStyle w:val="BodyDefinitionTerm"/>
              </w:rPr>
              <w:t>Deliverables</w:t>
            </w:r>
            <w:r>
              <w:t xml:space="preserve"> set out or referred to in the </w:t>
            </w:r>
            <w:r>
              <w:rPr>
                <w:rStyle w:val="BodyDefinitionTerm"/>
              </w:rPr>
              <w:t>Contract</w:t>
            </w:r>
            <w:r>
              <w:t>; and</w:t>
            </w:r>
          </w:p>
        </w:tc>
      </w:tr>
      <w:tr w:rsidR="007703D1" w14:paraId="3E3FECEC" w14:textId="77777777">
        <w:tc>
          <w:tcPr>
            <w:tcW w:w="4513" w:type="dxa"/>
          </w:tcPr>
          <w:p w:rsidR="007703D1" w:rsidRDefault="00000000" w14:paraId="3B91C00D" w14:textId="77777777">
            <w:pPr>
              <w:pStyle w:val="TermsInTable"/>
            </w:pPr>
            <w:r>
              <w:rPr>
                <w:rStyle w:val="DefinitionTerm"/>
              </w:rPr>
              <w:t>Supplier</w:t>
            </w:r>
          </w:p>
        </w:tc>
        <w:tc>
          <w:tcPr>
            <w:tcW w:w="4513" w:type="dxa"/>
          </w:tcPr>
          <w:p w:rsidR="007703D1" w:rsidRDefault="00000000" w14:paraId="618173AF" w14:textId="77777777">
            <w:pPr>
              <w:pStyle w:val="Definition"/>
            </w:pPr>
            <w:r>
              <w:t xml:space="preserve">means the named party in the </w:t>
            </w:r>
            <w:r>
              <w:rPr>
                <w:rStyle w:val="BodyDefinitionTerm"/>
              </w:rPr>
              <w:t>Contract</w:t>
            </w:r>
            <w:r>
              <w:t xml:space="preserve"> who has agreed to sell the </w:t>
            </w:r>
            <w:r>
              <w:rPr>
                <w:rStyle w:val="BodyDefinitionTerm"/>
              </w:rPr>
              <w:t>Deliverables</w:t>
            </w:r>
            <w:r>
              <w:t xml:space="preserve"> to the </w:t>
            </w:r>
            <w:r>
              <w:rPr>
                <w:rStyle w:val="BodyDefinitionTerm"/>
              </w:rPr>
              <w:t>Customer</w:t>
            </w:r>
            <w:r>
              <w:t xml:space="preserve"> and whose details are set out in the </w:t>
            </w:r>
            <w:r>
              <w:rPr>
                <w:rStyle w:val="BodyDefinitionTerm"/>
              </w:rPr>
              <w:t>Order</w:t>
            </w:r>
            <w:r>
              <w:t>;</w:t>
            </w:r>
          </w:p>
        </w:tc>
      </w:tr>
      <w:tr w:rsidR="007703D1" w14:paraId="539CE2D2" w14:textId="77777777">
        <w:tc>
          <w:tcPr>
            <w:tcW w:w="4513" w:type="dxa"/>
          </w:tcPr>
          <w:p w:rsidR="007703D1" w:rsidRDefault="00000000" w14:paraId="3570E63D" w14:textId="77777777">
            <w:pPr>
              <w:pStyle w:val="TermsInTable"/>
            </w:pPr>
            <w:r>
              <w:rPr>
                <w:rStyle w:val="DefinitionTerm"/>
              </w:rPr>
              <w:t>Supplier Associated Person</w:t>
            </w:r>
          </w:p>
        </w:tc>
        <w:tc>
          <w:tcPr>
            <w:tcW w:w="4513" w:type="dxa"/>
          </w:tcPr>
          <w:p w:rsidR="007703D1" w:rsidRDefault="00000000" w14:paraId="473D7718" w14:textId="77777777">
            <w:pPr>
              <w:pStyle w:val="Definition"/>
            </w:pPr>
            <w:r>
              <w:t>means all or any of the following:</w:t>
            </w:r>
          </w:p>
          <w:p w:rsidR="007703D1" w:rsidRDefault="00000000" w14:paraId="1C0EB1C2" w14:textId="77777777">
            <w:pPr>
              <w:pStyle w:val="Definition1"/>
            </w:pPr>
            <w:r>
              <w:t xml:space="preserve">the Supplier’s officers, employees, agents, subcontractors, subsidiaries, and persons </w:t>
            </w:r>
            <w:r>
              <w:rPr>
                <w:rStyle w:val="BodyDefinitionTerm"/>
              </w:rPr>
              <w:t>Associated With</w:t>
            </w:r>
            <w:r>
              <w:t xml:space="preserve"> the Supplier (</w:t>
            </w:r>
            <w:r>
              <w:rPr>
                <w:rStyle w:val="DefinitionTerm"/>
              </w:rPr>
              <w:t>Supplier’s Associates</w:t>
            </w:r>
            <w:r>
              <w:t>); and</w:t>
            </w:r>
            <w:bookmarkStart w:name="_1755178886-23467304" w:id="14"/>
            <w:bookmarkEnd w:id="14"/>
          </w:p>
          <w:p w:rsidR="007703D1" w:rsidRDefault="00000000" w14:paraId="7AC61160" w14:textId="77777777">
            <w:pPr>
              <w:pStyle w:val="Definition1"/>
            </w:pPr>
            <w:r>
              <w:t xml:space="preserve">persons </w:t>
            </w:r>
            <w:r>
              <w:rPr>
                <w:rStyle w:val="BodyDefinitionTerm"/>
              </w:rPr>
              <w:t>Associated With</w:t>
            </w:r>
            <w:r>
              <w:t xml:space="preserve"> any of the Supplier's Associates,</w:t>
            </w:r>
            <w:bookmarkStart w:name="_1755178886-30902304" w:id="15"/>
            <w:bookmarkEnd w:id="15"/>
          </w:p>
          <w:p w:rsidR="007703D1" w:rsidRDefault="00000000" w14:paraId="1B958F08" w14:textId="77777777">
            <w:pPr>
              <w:pStyle w:val="Definition"/>
            </w:pPr>
            <w:r>
              <w:t>in each case involved in performing services for or on behalf of the Supplier, the Services and/or the Contract;</w:t>
            </w:r>
          </w:p>
        </w:tc>
      </w:tr>
      <w:tr w:rsidR="007703D1" w14:paraId="65678410" w14:textId="77777777">
        <w:tc>
          <w:tcPr>
            <w:tcW w:w="4513" w:type="dxa"/>
          </w:tcPr>
          <w:p w:rsidR="007703D1" w:rsidRDefault="00000000" w14:paraId="1C47322D" w14:textId="77777777">
            <w:pPr>
              <w:pStyle w:val="TermsInTable"/>
              <w:rPr>
                <w:rStyle w:val="DefinitionTerm"/>
              </w:rPr>
            </w:pPr>
            <w:r>
              <w:rPr>
                <w:rStyle w:val="DefinitionTerm"/>
              </w:rPr>
              <w:t>Supplier Personnel</w:t>
            </w:r>
          </w:p>
          <w:p w:rsidR="00EA27CE" w:rsidRDefault="00EA27CE" w14:paraId="29055B67" w14:textId="77777777">
            <w:pPr>
              <w:pStyle w:val="TermsInTable"/>
              <w:rPr>
                <w:rStyle w:val="DefinitionTerm"/>
              </w:rPr>
            </w:pPr>
          </w:p>
          <w:p w:rsidR="00EA27CE" w:rsidRDefault="00EA27CE" w14:paraId="69DDA93E" w14:textId="77777777">
            <w:pPr>
              <w:pStyle w:val="TermsInTable"/>
              <w:rPr>
                <w:rStyle w:val="DefinitionTerm"/>
              </w:rPr>
            </w:pPr>
          </w:p>
          <w:p w:rsidR="00EA27CE" w:rsidRDefault="00EA27CE" w14:paraId="44B685FA" w14:textId="2FC426E4">
            <w:pPr>
              <w:pStyle w:val="TermsInTable"/>
            </w:pPr>
            <w:r w:rsidRPr="00EA27CE">
              <w:rPr>
                <w:b/>
              </w:rPr>
              <w:t>UK DPA 2018</w:t>
            </w:r>
          </w:p>
        </w:tc>
        <w:tc>
          <w:tcPr>
            <w:tcW w:w="4513" w:type="dxa"/>
          </w:tcPr>
          <w:p w:rsidR="007703D1" w:rsidRDefault="00000000" w14:paraId="77DEFE55" w14:textId="77777777">
            <w:pPr>
              <w:pStyle w:val="Definition"/>
            </w:pPr>
            <w:r>
              <w:lastRenderedPageBreak/>
              <w:t xml:space="preserve">means all employees, officers, staff, other workers, agents and consultants of the </w:t>
            </w:r>
            <w:r>
              <w:rPr>
                <w:rStyle w:val="BodyDefinitionTerm"/>
              </w:rPr>
              <w:t>Supplier</w:t>
            </w:r>
            <w:r>
              <w:t xml:space="preserve">, its </w:t>
            </w:r>
            <w:r>
              <w:rPr>
                <w:rStyle w:val="BodyDefinitionTerm"/>
              </w:rPr>
              <w:t>Affiliate</w:t>
            </w:r>
            <w:r>
              <w:t xml:space="preserve">s and any of their sub-contractors who are engaged in the </w:t>
            </w:r>
            <w:r>
              <w:lastRenderedPageBreak/>
              <w:t xml:space="preserve">performance of the </w:t>
            </w:r>
            <w:r>
              <w:rPr>
                <w:rStyle w:val="BodyDefinitionTerm"/>
              </w:rPr>
              <w:t>Services</w:t>
            </w:r>
            <w:r>
              <w:t xml:space="preserve"> from time to time;</w:t>
            </w:r>
          </w:p>
          <w:p w:rsidRPr="00EA27CE" w:rsidR="00EA27CE" w:rsidP="00EA27CE" w:rsidRDefault="00EA27CE" w14:paraId="251DA795" w14:textId="77777777">
            <w:pPr>
              <w:pStyle w:val="Definition"/>
              <w:rPr>
                <w:bCs/>
              </w:rPr>
            </w:pPr>
            <w:r w:rsidRPr="00EA27CE">
              <w:rPr>
                <w:bCs/>
              </w:rPr>
              <w:t>means the United Kingdom’s </w:t>
            </w:r>
            <w:hyperlink w:tooltip="UK Parliament Acts" w:history="1" r:id="rId8">
              <w:r w:rsidRPr="00EA27CE">
                <w:rPr>
                  <w:rStyle w:val="Hyperlink"/>
                  <w:bCs/>
                </w:rPr>
                <w:t>Data Protection Act 2018</w:t>
              </w:r>
            </w:hyperlink>
            <w:r w:rsidRPr="00EA27CE">
              <w:t>;</w:t>
            </w:r>
          </w:p>
          <w:p w:rsidR="00EA27CE" w:rsidRDefault="00EA27CE" w14:paraId="293EB30B" w14:textId="77777777">
            <w:pPr>
              <w:pStyle w:val="Definition"/>
            </w:pPr>
          </w:p>
        </w:tc>
      </w:tr>
      <w:tr w:rsidR="007703D1" w14:paraId="62E47647" w14:textId="77777777">
        <w:tc>
          <w:tcPr>
            <w:tcW w:w="4513" w:type="dxa"/>
          </w:tcPr>
          <w:p w:rsidR="009F70E6" w:rsidRDefault="009F70E6" w14:paraId="524E6B59" w14:textId="5553FC8E">
            <w:pPr>
              <w:pStyle w:val="TermsInTable"/>
              <w:rPr>
                <w:rStyle w:val="DefinitionTerm"/>
              </w:rPr>
            </w:pPr>
            <w:r w:rsidRPr="009F70E6">
              <w:rPr>
                <w:b/>
              </w:rPr>
              <w:lastRenderedPageBreak/>
              <w:t>UK GDPR</w:t>
            </w:r>
          </w:p>
          <w:p w:rsidR="007703D1" w:rsidRDefault="00000000" w14:paraId="4F423633" w14:textId="07F80E6F">
            <w:pPr>
              <w:pStyle w:val="TermsInTable"/>
            </w:pPr>
            <w:r>
              <w:rPr>
                <w:rStyle w:val="DefinitionTerm"/>
              </w:rPr>
              <w:t>UK Tax Evasion Offence</w:t>
            </w:r>
          </w:p>
        </w:tc>
        <w:tc>
          <w:tcPr>
            <w:tcW w:w="4513" w:type="dxa"/>
          </w:tcPr>
          <w:p w:rsidR="009F70E6" w:rsidRDefault="009F70E6" w14:paraId="2F99304A" w14:textId="5D0E19A8">
            <w:pPr>
              <w:pStyle w:val="Definition"/>
            </w:pPr>
            <w:r w:rsidRPr="009F70E6">
              <w:rPr>
                <w:bCs/>
              </w:rPr>
              <w:t>has the meaning given to that term in the UK </w:t>
            </w:r>
            <w:hyperlink w:tooltip="UK Parliament Acts" w:history="1" r:id="rId9">
              <w:r w:rsidRPr="009F70E6">
                <w:rPr>
                  <w:rStyle w:val="Hyperlink"/>
                  <w:bCs/>
                </w:rPr>
                <w:t>DPA 2018</w:t>
              </w:r>
            </w:hyperlink>
            <w:r w:rsidRPr="009F70E6">
              <w:t>;</w:t>
            </w:r>
          </w:p>
          <w:p w:rsidR="007703D1" w:rsidP="009F70E6" w:rsidRDefault="00000000" w14:paraId="3A261AF2" w14:textId="2A5923C0">
            <w:pPr>
              <w:pStyle w:val="Definition"/>
            </w:pPr>
            <w:r>
              <w:t xml:space="preserve">shall be construed in accordance with Part 3 of </w:t>
            </w:r>
            <w:r>
              <w:rPr>
                <w:rStyle w:val="BodyDefinitionTerm"/>
              </w:rPr>
              <w:t>CFA 2017</w:t>
            </w:r>
            <w:r>
              <w:t xml:space="preserve"> and guidance published under it; and</w:t>
            </w:r>
          </w:p>
        </w:tc>
      </w:tr>
      <w:tr w:rsidR="007703D1" w14:paraId="7BAB4D80" w14:textId="77777777">
        <w:tc>
          <w:tcPr>
            <w:tcW w:w="4513" w:type="dxa"/>
          </w:tcPr>
          <w:p w:rsidR="007703D1" w:rsidRDefault="00000000" w14:paraId="719A5CC1" w14:textId="77777777">
            <w:pPr>
              <w:pStyle w:val="TermsInTable"/>
            </w:pPr>
            <w:r>
              <w:rPr>
                <w:rStyle w:val="DefinitionTerm"/>
              </w:rPr>
              <w:t>VAT</w:t>
            </w:r>
          </w:p>
        </w:tc>
        <w:tc>
          <w:tcPr>
            <w:tcW w:w="4513" w:type="dxa"/>
          </w:tcPr>
          <w:p w:rsidR="007703D1" w:rsidRDefault="00000000" w14:paraId="49E54595" w14:textId="77777777">
            <w:pPr>
              <w:pStyle w:val="Definition"/>
            </w:pPr>
            <w:r>
              <w:t xml:space="preserve">means value added tax under the Value Added Taxes Act 1994 or any other similar sale or fiscal tax applying to the sale of the </w:t>
            </w:r>
            <w:r>
              <w:rPr>
                <w:rStyle w:val="BodyDefinitionTerm"/>
              </w:rPr>
              <w:t>Deliverables</w:t>
            </w:r>
            <w:r>
              <w:t>.</w:t>
            </w:r>
          </w:p>
        </w:tc>
      </w:tr>
    </w:tbl>
    <w:p w:rsidR="007703D1" w:rsidRDefault="00000000" w14:paraId="75C928AC" w14:textId="77777777">
      <w:pPr>
        <w:pStyle w:val="Level2Number"/>
      </w:pPr>
      <w:r>
        <w:t xml:space="preserve">In these </w:t>
      </w:r>
      <w:r>
        <w:rPr>
          <w:rStyle w:val="BodyDefinitionTerm"/>
        </w:rPr>
        <w:t>Conditions</w:t>
      </w:r>
      <w:r>
        <w:t>, unless the context otherwise requires:</w:t>
      </w:r>
      <w:bookmarkStart w:name="_f7f3feed-7b40-47e4-8275-52b9e0a9306d" w:id="16"/>
      <w:bookmarkEnd w:id="16"/>
    </w:p>
    <w:p w:rsidR="007703D1" w:rsidRDefault="00000000" w14:paraId="412A5462" w14:textId="77777777">
      <w:pPr>
        <w:pStyle w:val="Level3Number"/>
      </w:pPr>
      <w:r>
        <w:t xml:space="preserve">a reference to the Contract includes these </w:t>
      </w:r>
      <w:r>
        <w:rPr>
          <w:rStyle w:val="BodyDefinitionTerm"/>
        </w:rPr>
        <w:t>Conditions</w:t>
      </w:r>
      <w:r>
        <w:t xml:space="preserve">, the </w:t>
      </w:r>
      <w:r>
        <w:rPr>
          <w:rStyle w:val="BodyDefinitionTerm"/>
        </w:rPr>
        <w:t>Order</w:t>
      </w:r>
      <w:r>
        <w:t>, and their respective schedules, appendices and annexes (if any);</w:t>
      </w:r>
      <w:bookmarkStart w:name="_2c29fee2-ea8a-4736-8e6e-ee93175f28b0" w:id="17"/>
      <w:bookmarkEnd w:id="17"/>
    </w:p>
    <w:p w:rsidR="007703D1" w:rsidRDefault="00000000" w14:paraId="0FF3FDDC" w14:textId="77777777">
      <w:pPr>
        <w:pStyle w:val="Level3Number"/>
      </w:pPr>
      <w:r>
        <w:t xml:space="preserve">any clause, schedule or other headings in these </w:t>
      </w:r>
      <w:r>
        <w:rPr>
          <w:rStyle w:val="BodyDefinitionTerm"/>
        </w:rPr>
        <w:t>Conditions</w:t>
      </w:r>
      <w:r>
        <w:t xml:space="preserve"> are included for convenience only and shall have no effect on the interpretation of these </w:t>
      </w:r>
      <w:r>
        <w:rPr>
          <w:rStyle w:val="BodyDefinitionTerm"/>
        </w:rPr>
        <w:t>Conditions</w:t>
      </w:r>
      <w:r>
        <w:t>;</w:t>
      </w:r>
      <w:bookmarkStart w:name="_ec826d64-c0e4-45a9-b25e-764c3ab52e86" w:id="18"/>
      <w:bookmarkEnd w:id="18"/>
    </w:p>
    <w:p w:rsidR="007703D1" w:rsidRDefault="00000000" w14:paraId="1E5E94A0" w14:textId="77777777">
      <w:pPr>
        <w:pStyle w:val="Level3Number"/>
      </w:pPr>
      <w:r>
        <w:t xml:space="preserve">a reference to a ‘party’ means either the </w:t>
      </w:r>
      <w:r>
        <w:rPr>
          <w:rStyle w:val="BodyDefinitionTerm"/>
        </w:rPr>
        <w:t>Supplier</w:t>
      </w:r>
      <w:r>
        <w:t xml:space="preserve"> or the </w:t>
      </w:r>
      <w:r>
        <w:rPr>
          <w:rStyle w:val="BodyDefinitionTerm"/>
        </w:rPr>
        <w:t>Customer</w:t>
      </w:r>
      <w:r>
        <w:t xml:space="preserve"> and includes that party’s personal representatives, successors and permitted assigns;</w:t>
      </w:r>
      <w:bookmarkStart w:name="_ebd8b96f-e391-4781-bc5e-ae3ca772ba78" w:id="19"/>
      <w:bookmarkEnd w:id="19"/>
    </w:p>
    <w:p w:rsidR="007703D1" w:rsidRDefault="00000000" w14:paraId="2D787E57" w14:textId="77777777">
      <w:pPr>
        <w:pStyle w:val="Level3Number"/>
      </w:pPr>
      <w:r>
        <w:t>a reference to a ‘person’ includes a natural person, corporate or unincorporated body (in each case whether or not having separate legal personality) and that person’s personal representatives, successors and permitted assigns;</w:t>
      </w:r>
      <w:bookmarkStart w:name="_00a0df15-1e1c-48ed-b56f-103858f8c01b" w:id="20"/>
      <w:bookmarkEnd w:id="20"/>
    </w:p>
    <w:p w:rsidR="007703D1" w:rsidRDefault="00000000" w14:paraId="02939CA3" w14:textId="77777777">
      <w:pPr>
        <w:pStyle w:val="Level3Number"/>
      </w:pPr>
      <w:r>
        <w:t>a reference to a ‘company’ includes any company, corporation or other body corporate, wherever and however incorporated or established;</w:t>
      </w:r>
      <w:bookmarkStart w:name="_2e1e2317-9125-4ac9-a4f7-8ae6952cd67a" w:id="21"/>
      <w:bookmarkEnd w:id="21"/>
    </w:p>
    <w:p w:rsidR="007703D1" w:rsidRDefault="00000000" w14:paraId="73ECC233" w14:textId="77777777">
      <w:pPr>
        <w:pStyle w:val="Level3Number"/>
      </w:pPr>
      <w:r>
        <w:t>a reference to a gender includes each other gender;</w:t>
      </w:r>
      <w:bookmarkStart w:name="_ce593f30-66c3-4b56-9e1c-a8c7094fbc03" w:id="22"/>
      <w:bookmarkEnd w:id="22"/>
    </w:p>
    <w:p w:rsidR="007703D1" w:rsidRDefault="00000000" w14:paraId="5CE30614" w14:textId="77777777">
      <w:pPr>
        <w:pStyle w:val="Level3Number"/>
      </w:pPr>
      <w:r>
        <w:t>words in the singular include the plural and vice versa;</w:t>
      </w:r>
      <w:bookmarkStart w:name="_2cb88af1-44a0-4c13-a4db-c9a82447e9ef" w:id="23"/>
      <w:bookmarkEnd w:id="23"/>
    </w:p>
    <w:p w:rsidR="007703D1" w:rsidRDefault="00000000" w14:paraId="0C6D1F3C" w14:textId="77777777">
      <w:pPr>
        <w:pStyle w:val="Level3Number"/>
      </w:pPr>
      <w:r>
        <w:t>any words that follow ‘include’, ‘includes’, ‘including’, ‘in particular’ or any similar words and expressions shall be construed as illustrative only and shall not limit the sense of any word, phrase, term, definition or description preceding those words;</w:t>
      </w:r>
      <w:bookmarkStart w:name="_3a2241aa-f9b2-46af-a640-b87e7f330e35" w:id="24"/>
      <w:bookmarkEnd w:id="24"/>
    </w:p>
    <w:p w:rsidR="007703D1" w:rsidRDefault="00000000" w14:paraId="5153FED6" w14:textId="0CE91466">
      <w:pPr>
        <w:pStyle w:val="Level3Number"/>
      </w:pPr>
      <w:r>
        <w:t>a reference to ‘writing’ or ‘written’ includes any method of reproducing words in a legible and non-transitory form</w:t>
      </w:r>
      <w:r>
        <w:rPr>
          <w:rStyle w:val="OptionalText"/>
        </w:rPr>
        <w:t xml:space="preserve"> excluding email</w:t>
      </w:r>
      <w:r>
        <w:t>;</w:t>
      </w:r>
      <w:bookmarkStart w:name="_b2d605f7-a4b8-40c0-b68c-5f17a5db80eb" w:id="25"/>
      <w:bookmarkEnd w:id="25"/>
    </w:p>
    <w:p w:rsidR="007703D1" w:rsidRDefault="00000000" w14:paraId="1E6440DE" w14:textId="0369A0B0">
      <w:pPr>
        <w:pStyle w:val="Level3Number"/>
      </w:pPr>
      <w:r>
        <w:t xml:space="preserve">a reference to legislation is a reference to that legislation as </w:t>
      </w:r>
      <w:r>
        <w:rPr>
          <w:rStyle w:val="AlternativeText"/>
        </w:rPr>
        <w:t>amended, extended, re-enacted or consolidated from time to time</w:t>
      </w:r>
      <w:r>
        <w:t>;</w:t>
      </w:r>
      <w:bookmarkStart w:name="_9e8725f3-ef2a-4deb-94cc-9e564309943d" w:id="26"/>
      <w:bookmarkEnd w:id="26"/>
    </w:p>
    <w:p w:rsidR="007703D1" w:rsidRDefault="00000000" w14:paraId="0719586C" w14:textId="3D00056D">
      <w:pPr>
        <w:pStyle w:val="Level3Number"/>
      </w:pPr>
      <w:r>
        <w:lastRenderedPageBreak/>
        <w:t xml:space="preserve">a reference to legislation includes all subordinate legislation made </w:t>
      </w:r>
      <w:r>
        <w:rPr>
          <w:rStyle w:val="AlternativeText"/>
        </w:rPr>
        <w:t>from time to time</w:t>
      </w:r>
      <w:r>
        <w:t xml:space="preserve"> under that legislation; and</w:t>
      </w:r>
      <w:bookmarkStart w:name="_537a2b6f-603f-4349-a9ff-0df6bd81c97f" w:id="27"/>
      <w:bookmarkEnd w:id="27"/>
    </w:p>
    <w:p w:rsidR="007703D1" w:rsidRDefault="00000000" w14:paraId="7261DD8E" w14:textId="77777777">
      <w:pPr>
        <w:pStyle w:val="Level3Number"/>
      </w:pPr>
      <w:r>
        <w:t>a reference to any English action, remedy, method of judicial proceeding, court, official, legal document, legal status, legal doctrine, legal concept or thing shall, in respect of any jurisdiction other than England, be deemed to include a reference to that which most nearly approximates to the English equivalent in that jurisdiction.</w:t>
      </w:r>
      <w:bookmarkStart w:name="_b8def332-27af-47b5-8387-5e43d368c113" w:id="28"/>
      <w:bookmarkEnd w:id="28"/>
    </w:p>
    <w:p w:rsidR="007703D1" w:rsidRDefault="00000000" w14:paraId="2F7D84E0" w14:textId="77777777">
      <w:pPr>
        <w:pStyle w:val="Level1Heading"/>
      </w:pPr>
      <w:bookmarkStart w:name="_Toc238204129" w:id="29"/>
      <w:r>
        <w:t>Application of these conditions</w:t>
      </w:r>
      <w:bookmarkStart w:name="_b0dfce3d-071c-43ad-86c0-513b3431aa6c" w:id="30"/>
      <w:bookmarkEnd w:id="29"/>
      <w:bookmarkEnd w:id="30"/>
    </w:p>
    <w:p w:rsidR="007703D1" w:rsidRDefault="00000000" w14:paraId="7D5F5B9D" w14:textId="77777777">
      <w:pPr>
        <w:pStyle w:val="Level2Number"/>
      </w:pPr>
      <w:r>
        <w:t xml:space="preserve">These </w:t>
      </w:r>
      <w:r>
        <w:rPr>
          <w:rStyle w:val="BodyDefinitionTerm"/>
        </w:rPr>
        <w:t>Conditions</w:t>
      </w:r>
      <w:r>
        <w:t xml:space="preserve"> apply to and form part of the Contract between the </w:t>
      </w:r>
      <w:r>
        <w:rPr>
          <w:rStyle w:val="BodyDefinitionTerm"/>
        </w:rPr>
        <w:t>Supplier</w:t>
      </w:r>
      <w:r>
        <w:t xml:space="preserve"> and the </w:t>
      </w:r>
      <w:r>
        <w:rPr>
          <w:rStyle w:val="BodyDefinitionTerm"/>
        </w:rPr>
        <w:t>Customer</w:t>
      </w:r>
      <w:r>
        <w:t>. They supersede any previously issued terms and conditions of purchase or supply.</w:t>
      </w:r>
      <w:bookmarkStart w:name="_55091287-17e9-4e92-a711-80fec57ac0f4" w:id="31"/>
      <w:bookmarkEnd w:id="31"/>
    </w:p>
    <w:p w:rsidR="007703D1" w:rsidRDefault="00000000" w14:paraId="4E4A98DC" w14:textId="501ABEC6">
      <w:pPr>
        <w:pStyle w:val="Level2Number"/>
      </w:pPr>
      <w:r>
        <w:t xml:space="preserve">No terms or conditions endorsed on, delivered with, or contained in the </w:t>
      </w:r>
      <w:r>
        <w:rPr>
          <w:rStyle w:val="BodyDefinitionTerm"/>
        </w:rPr>
        <w:t>Supplier</w:t>
      </w:r>
      <w:r>
        <w:t>’s quotation, sales conditions, confirmation of order, specification or other document shall form part of the Contract.</w:t>
      </w:r>
      <w:bookmarkStart w:name="_26341773-a030-4714-9eac-4c05e5342cc0" w:id="32"/>
      <w:bookmarkEnd w:id="32"/>
    </w:p>
    <w:p w:rsidR="007703D1" w:rsidRDefault="00000000" w14:paraId="1ED70F75" w14:textId="77777777">
      <w:pPr>
        <w:pStyle w:val="Level2Number"/>
      </w:pPr>
      <w:r>
        <w:t xml:space="preserve">No variation of these </w:t>
      </w:r>
      <w:r>
        <w:rPr>
          <w:rStyle w:val="BodyDefinitionTerm"/>
        </w:rPr>
        <w:t>Conditions</w:t>
      </w:r>
      <w:r>
        <w:t xml:space="preserve"> or to an </w:t>
      </w:r>
      <w:r>
        <w:rPr>
          <w:rStyle w:val="BodyDefinitionTerm"/>
        </w:rPr>
        <w:t>Order</w:t>
      </w:r>
      <w:r>
        <w:t xml:space="preserve"> or to the Contract, shall be binding unless expressly agreed in writing and executed by a duly authorised signatory on behalf of each of the Customer and the Supplier respectively.</w:t>
      </w:r>
      <w:bookmarkStart w:name="_2f7ef541-ef0b-481a-a2a9-017a6d8a4008" w:id="33"/>
      <w:bookmarkEnd w:id="33"/>
    </w:p>
    <w:p w:rsidR="007703D1" w:rsidRDefault="00000000" w14:paraId="3B78C5AF" w14:textId="77777777">
      <w:pPr>
        <w:pStyle w:val="Level2Number"/>
      </w:pPr>
      <w:r>
        <w:t xml:space="preserve">Each </w:t>
      </w:r>
      <w:r>
        <w:rPr>
          <w:rStyle w:val="BodyDefinitionTerm"/>
        </w:rPr>
        <w:t>Order</w:t>
      </w:r>
      <w:r>
        <w:t xml:space="preserve"> by the </w:t>
      </w:r>
      <w:r>
        <w:rPr>
          <w:rStyle w:val="BodyDefinitionTerm"/>
        </w:rPr>
        <w:t>Customer</w:t>
      </w:r>
      <w:r>
        <w:t xml:space="preserve"> to the </w:t>
      </w:r>
      <w:r>
        <w:rPr>
          <w:rStyle w:val="BodyDefinitionTerm"/>
        </w:rPr>
        <w:t>Supplier</w:t>
      </w:r>
      <w:r>
        <w:t xml:space="preserve"> shall be an offer to purchase </w:t>
      </w:r>
      <w:r>
        <w:rPr>
          <w:rStyle w:val="BodyDefinitionTerm"/>
        </w:rPr>
        <w:t>Deliverables</w:t>
      </w:r>
      <w:r>
        <w:t xml:space="preserve"> subject to the </w:t>
      </w:r>
      <w:r>
        <w:rPr>
          <w:rStyle w:val="BodyDefinitionTerm"/>
        </w:rPr>
        <w:t>Contract</w:t>
      </w:r>
      <w:r>
        <w:t xml:space="preserve"> including these </w:t>
      </w:r>
      <w:r>
        <w:rPr>
          <w:rStyle w:val="BodyDefinitionTerm"/>
        </w:rPr>
        <w:t>Conditions</w:t>
      </w:r>
      <w:r>
        <w:t>.</w:t>
      </w:r>
      <w:bookmarkStart w:name="_65267493-4520-42d0-8983-2cd3321df800" w:id="34"/>
      <w:bookmarkEnd w:id="34"/>
    </w:p>
    <w:p w:rsidR="007703D1" w:rsidRDefault="00000000" w14:paraId="23449DAC" w14:textId="2D4D2A68">
      <w:pPr>
        <w:pStyle w:val="Level2Number"/>
      </w:pPr>
      <w:r>
        <w:t xml:space="preserve">An </w:t>
      </w:r>
      <w:r>
        <w:rPr>
          <w:rStyle w:val="BodyDefinitionTerm"/>
        </w:rPr>
        <w:t>Order</w:t>
      </w:r>
      <w:r>
        <w:t xml:space="preserve"> may be withdrawn or amended by the </w:t>
      </w:r>
      <w:r>
        <w:rPr>
          <w:rStyle w:val="BodyDefinitionTerm"/>
        </w:rPr>
        <w:t>Customer</w:t>
      </w:r>
      <w:r>
        <w:t xml:space="preserve"> at any time before acceptance by the </w:t>
      </w:r>
      <w:r>
        <w:rPr>
          <w:rStyle w:val="BodyDefinitionTerm"/>
        </w:rPr>
        <w:t>Supplier</w:t>
      </w:r>
      <w:r>
        <w:t xml:space="preserve">. </w:t>
      </w:r>
      <w:r>
        <w:rPr>
          <w:rStyle w:val="OptionalText"/>
        </w:rPr>
        <w:t xml:space="preserve">An Order shall lapse unless accepted by the Supplier before the expiry of </w:t>
      </w:r>
      <w:r w:rsidR="000122F0">
        <w:t>five (5)</w:t>
      </w:r>
      <w:r>
        <w:t xml:space="preserve"> </w:t>
      </w:r>
      <w:r>
        <w:rPr>
          <w:rStyle w:val="OptionalText"/>
        </w:rPr>
        <w:t>Business Days after the date of the Order.</w:t>
      </w:r>
      <w:r>
        <w:t xml:space="preserve"> If the </w:t>
      </w:r>
      <w:r>
        <w:rPr>
          <w:rStyle w:val="BodyDefinitionTerm"/>
        </w:rPr>
        <w:t>Supplier</w:t>
      </w:r>
      <w:r>
        <w:t xml:space="preserve"> is unable to accept an </w:t>
      </w:r>
      <w:r>
        <w:rPr>
          <w:rStyle w:val="BodyDefinitionTerm"/>
        </w:rPr>
        <w:t>Order</w:t>
      </w:r>
      <w:r>
        <w:t xml:space="preserve">, it shall notify the </w:t>
      </w:r>
      <w:r>
        <w:rPr>
          <w:rStyle w:val="BodyDefinitionTerm"/>
        </w:rPr>
        <w:t>Customer</w:t>
      </w:r>
      <w:r>
        <w:rPr>
          <w:rStyle w:val="OptionalText"/>
        </w:rPr>
        <w:t xml:space="preserve"> in writing</w:t>
      </w:r>
      <w:r>
        <w:t xml:space="preserve"> promptly.</w:t>
      </w:r>
      <w:bookmarkStart w:name="_9438990b-7753-46a6-ae72-47059106c31a" w:id="35"/>
      <w:bookmarkEnd w:id="35"/>
    </w:p>
    <w:p w:rsidR="007703D1" w:rsidRDefault="00000000" w14:paraId="1A6193D2" w14:textId="77777777">
      <w:pPr>
        <w:pStyle w:val="Level2Number"/>
      </w:pPr>
      <w:r>
        <w:t xml:space="preserve">Acceptance of an </w:t>
      </w:r>
      <w:r>
        <w:rPr>
          <w:rStyle w:val="BodyDefinitionTerm"/>
        </w:rPr>
        <w:t>Order</w:t>
      </w:r>
      <w:r>
        <w:t xml:space="preserve"> by the </w:t>
      </w:r>
      <w:r>
        <w:rPr>
          <w:rStyle w:val="BodyDefinitionTerm"/>
        </w:rPr>
        <w:t>Supplier</w:t>
      </w:r>
      <w:r>
        <w:t xml:space="preserve"> shall occur when it is expressly accepted by the Supplier or by any other conduct of the </w:t>
      </w:r>
      <w:r>
        <w:rPr>
          <w:rStyle w:val="BodyDefinitionTerm"/>
        </w:rPr>
        <w:t>Supplier</w:t>
      </w:r>
      <w:r>
        <w:t xml:space="preserve"> which the </w:t>
      </w:r>
      <w:r>
        <w:rPr>
          <w:rStyle w:val="BodyDefinitionTerm"/>
        </w:rPr>
        <w:t>Customer</w:t>
      </w:r>
      <w:r>
        <w:t xml:space="preserve"> reasonably considers is consistent with acceptance of the </w:t>
      </w:r>
      <w:r>
        <w:rPr>
          <w:rStyle w:val="BodyDefinitionTerm"/>
        </w:rPr>
        <w:t>Order</w:t>
      </w:r>
      <w:r>
        <w:t>.</w:t>
      </w:r>
      <w:bookmarkStart w:name="_465f2c4c-cdc9-48ac-b322-400da6e95444" w:id="36"/>
      <w:bookmarkEnd w:id="36"/>
    </w:p>
    <w:p w:rsidR="00A43347" w:rsidRDefault="00A43347" w14:paraId="2DB0FDF4" w14:textId="7DE38F75">
      <w:pPr>
        <w:pStyle w:val="Level1Heading"/>
      </w:pPr>
      <w:bookmarkStart w:name="_Toc238204130" w:id="37"/>
      <w:r>
        <w:t>Term</w:t>
      </w:r>
      <w:bookmarkEnd w:id="37"/>
    </w:p>
    <w:p w:rsidRPr="005E4597" w:rsidR="00667064" w:rsidP="00664B9E" w:rsidRDefault="00667064" w14:paraId="201D9641" w14:textId="68CD2528">
      <w:pPr>
        <w:pStyle w:val="Level2Number"/>
      </w:pPr>
      <w:r w:rsidRPr="005E4597">
        <w:t xml:space="preserve">In respect of a Contract for Services, </w:t>
      </w:r>
      <w:r w:rsidR="005759ED">
        <w:t>i</w:t>
      </w:r>
      <w:r w:rsidRPr="005E4597">
        <w:t xml:space="preserve">f no contract term is specified in the Order, the Contract shall continue either until the Services have been performed in full or, if the Services are of a recurring nature, shall continue indefinitely unless and until terminated by the </w:t>
      </w:r>
      <w:r w:rsidR="00D35449">
        <w:t>Customer</w:t>
      </w:r>
      <w:r w:rsidRPr="005E4597">
        <w:t xml:space="preserve"> giving the Supplier not less than 30 days’ </w:t>
      </w:r>
      <w:r w:rsidR="00CA7762">
        <w:t xml:space="preserve">written </w:t>
      </w:r>
      <w:r w:rsidRPr="005E4597">
        <w:t xml:space="preserve">notice or by the Supplier giving the </w:t>
      </w:r>
      <w:r w:rsidR="008F5576">
        <w:t>Customer</w:t>
      </w:r>
      <w:r w:rsidRPr="005E4597">
        <w:t xml:space="preserve"> not less than 90 days’ </w:t>
      </w:r>
      <w:r w:rsidR="00CA7762">
        <w:t xml:space="preserve">written </w:t>
      </w:r>
      <w:r w:rsidRPr="005E4597">
        <w:t>notice.</w:t>
      </w:r>
    </w:p>
    <w:p w:rsidR="007703D1" w:rsidRDefault="00000000" w14:paraId="2C70ABF1" w14:textId="23B9E5C8">
      <w:pPr>
        <w:pStyle w:val="Level1Heading"/>
      </w:pPr>
      <w:bookmarkStart w:name="_Toc238204131" w:id="38"/>
      <w:r>
        <w:t>Price</w:t>
      </w:r>
      <w:bookmarkStart w:name="_9999b394-397c-47ca-b2ab-d3b046d2db75" w:id="39"/>
      <w:bookmarkEnd w:id="38"/>
      <w:bookmarkEnd w:id="39"/>
    </w:p>
    <w:p w:rsidR="007703D1" w:rsidRDefault="00000000" w14:paraId="79810F6B" w14:textId="77777777">
      <w:pPr>
        <w:pStyle w:val="Level2Number"/>
      </w:pPr>
      <w:r>
        <w:t xml:space="preserve">The price for the </w:t>
      </w:r>
      <w:r>
        <w:rPr>
          <w:rStyle w:val="BodyDefinitionTerm"/>
        </w:rPr>
        <w:t>Deliverables</w:t>
      </w:r>
      <w:r>
        <w:t xml:space="preserve"> shall be as set out in the </w:t>
      </w:r>
      <w:r>
        <w:rPr>
          <w:rStyle w:val="BodyDefinitionTerm"/>
        </w:rPr>
        <w:t>Order</w:t>
      </w:r>
      <w:r>
        <w:t xml:space="preserve"> or, where no such provision is set out, shall be calculated in accordance with the </w:t>
      </w:r>
      <w:r>
        <w:rPr>
          <w:rStyle w:val="BodyDefinitionTerm"/>
        </w:rPr>
        <w:t>Supplier</w:t>
      </w:r>
      <w:r>
        <w:t xml:space="preserve">’s scale of charges as advised by the </w:t>
      </w:r>
      <w:r>
        <w:rPr>
          <w:rStyle w:val="BodyDefinitionTerm"/>
        </w:rPr>
        <w:t>Supplier</w:t>
      </w:r>
      <w:r>
        <w:t xml:space="preserve"> and received and acknowledged by the </w:t>
      </w:r>
      <w:r>
        <w:rPr>
          <w:rStyle w:val="BodyDefinitionTerm"/>
        </w:rPr>
        <w:t>Customer</w:t>
      </w:r>
      <w:r>
        <w:t xml:space="preserve"> before the date the </w:t>
      </w:r>
      <w:r>
        <w:rPr>
          <w:rStyle w:val="BodyDefinitionTerm"/>
        </w:rPr>
        <w:t>Order</w:t>
      </w:r>
      <w:r>
        <w:t xml:space="preserve"> is placed (</w:t>
      </w:r>
      <w:r>
        <w:rPr>
          <w:rStyle w:val="Strong"/>
        </w:rPr>
        <w:t>Price</w:t>
      </w:r>
      <w:r>
        <w:t xml:space="preserve">). No increase in the </w:t>
      </w:r>
      <w:r>
        <w:rPr>
          <w:rStyle w:val="BodyDefinitionTerm"/>
        </w:rPr>
        <w:t>Price</w:t>
      </w:r>
      <w:r>
        <w:t xml:space="preserve"> may be made by the Supplier after the </w:t>
      </w:r>
      <w:r>
        <w:rPr>
          <w:rStyle w:val="BodyDefinitionTerm"/>
        </w:rPr>
        <w:t>Order</w:t>
      </w:r>
      <w:r>
        <w:t xml:space="preserve"> is placed by the Customer.</w:t>
      </w:r>
      <w:bookmarkStart w:name="_defbfba6-a4a2-4b92-ac44-92754e695e22" w:id="40"/>
      <w:bookmarkEnd w:id="40"/>
    </w:p>
    <w:p w:rsidR="007703D1" w:rsidRDefault="00000000" w14:paraId="67397806" w14:textId="7939B610">
      <w:pPr>
        <w:pStyle w:val="Level2Number"/>
      </w:pPr>
      <w:r>
        <w:t xml:space="preserve">All </w:t>
      </w:r>
      <w:r>
        <w:rPr>
          <w:rStyle w:val="BodyDefinitionTerm"/>
        </w:rPr>
        <w:t>Price</w:t>
      </w:r>
      <w:r>
        <w:t xml:space="preserve">s are fixed and the </w:t>
      </w:r>
      <w:r>
        <w:rPr>
          <w:rStyle w:val="BodyDefinitionTerm"/>
        </w:rPr>
        <w:t>Price</w:t>
      </w:r>
      <w:r>
        <w:t xml:space="preserve"> includes </w:t>
      </w:r>
      <w:r w:rsidRPr="00664B9E">
        <w:rPr>
          <w:rStyle w:val="InsertText"/>
          <w:i w:val="0"/>
          <w:iCs/>
        </w:rPr>
        <w:t>packaging, delivery, unloading, unpacking, shipping, carriage, insurance</w:t>
      </w:r>
      <w:r w:rsidRPr="00664B9E" w:rsidR="00ED55B7">
        <w:rPr>
          <w:rStyle w:val="InsertText"/>
          <w:i w:val="0"/>
          <w:iCs/>
        </w:rPr>
        <w:t>, all out-of-pocket expenses</w:t>
      </w:r>
      <w:r w:rsidR="00A17B82">
        <w:rPr>
          <w:rStyle w:val="InsertText"/>
          <w:i w:val="0"/>
          <w:iCs/>
        </w:rPr>
        <w:t xml:space="preserve"> (unless otherwise agreed by the Customer in writing)</w:t>
      </w:r>
      <w:r w:rsidRPr="00664B9E" w:rsidR="00ED55B7">
        <w:rPr>
          <w:rStyle w:val="InsertText"/>
          <w:i w:val="0"/>
          <w:iCs/>
        </w:rPr>
        <w:t xml:space="preserve"> including without limitation, travel, accommodation and subsistence expenses</w:t>
      </w:r>
      <w:r w:rsidRPr="00664B9E">
        <w:rPr>
          <w:rStyle w:val="InsertText"/>
          <w:i w:val="0"/>
          <w:iCs/>
        </w:rPr>
        <w:t xml:space="preserve"> and all other charges or taxes related to the Goods and Services</w:t>
      </w:r>
      <w:r w:rsidRPr="00664B9E">
        <w:rPr>
          <w:i/>
          <w:iCs/>
        </w:rPr>
        <w:t>.</w:t>
      </w:r>
      <w:bookmarkStart w:name="_9e41fac3-0aa7-460e-a1af-19ce3afac376" w:id="41"/>
      <w:bookmarkEnd w:id="41"/>
    </w:p>
    <w:p w:rsidR="007703D1" w:rsidRDefault="00000000" w14:paraId="22BE7DA3" w14:textId="77777777">
      <w:pPr>
        <w:pStyle w:val="Level1Heading"/>
      </w:pPr>
      <w:bookmarkStart w:name="_Toc238204132" w:id="42"/>
      <w:r>
        <w:lastRenderedPageBreak/>
        <w:t>Payment</w:t>
      </w:r>
      <w:bookmarkStart w:name="_4d05f69a-8536-4523-8980-c7a11148a543" w:id="43"/>
      <w:bookmarkEnd w:id="42"/>
      <w:bookmarkEnd w:id="43"/>
    </w:p>
    <w:p w:rsidR="007703D1" w:rsidRDefault="00000000" w14:paraId="00E68892" w14:textId="77777777">
      <w:pPr>
        <w:pStyle w:val="Level2Number"/>
      </w:pPr>
      <w:r>
        <w:t xml:space="preserve">The </w:t>
      </w:r>
      <w:r>
        <w:rPr>
          <w:rStyle w:val="BodyDefinitionTerm"/>
        </w:rPr>
        <w:t>Supplier</w:t>
      </w:r>
      <w:r>
        <w:t xml:space="preserve"> shall invoice the </w:t>
      </w:r>
      <w:r>
        <w:rPr>
          <w:rStyle w:val="BodyDefinitionTerm"/>
        </w:rPr>
        <w:t>Customer</w:t>
      </w:r>
      <w:r>
        <w:t xml:space="preserve"> for: </w:t>
      </w:r>
      <w:bookmarkStart w:name="_84679961-49d6-41c2-bd45-3bb3a74b2844" w:id="44"/>
      <w:bookmarkEnd w:id="44"/>
    </w:p>
    <w:p w:rsidR="007703D1" w:rsidRDefault="00000000" w14:paraId="2711FEEA" w14:textId="77777777">
      <w:pPr>
        <w:pStyle w:val="Level3Number"/>
      </w:pPr>
      <w:r>
        <w:t xml:space="preserve">the </w:t>
      </w:r>
      <w:r>
        <w:rPr>
          <w:rStyle w:val="BodyDefinitionTerm"/>
        </w:rPr>
        <w:t>Goods</w:t>
      </w:r>
      <w:r>
        <w:t xml:space="preserve"> on or after the completion of delivery of the </w:t>
      </w:r>
      <w:r>
        <w:rPr>
          <w:rStyle w:val="BodyDefinitionTerm"/>
        </w:rPr>
        <w:t>Goods</w:t>
      </w:r>
      <w:r>
        <w:t xml:space="preserve"> or, if later, the </w:t>
      </w:r>
      <w:r>
        <w:rPr>
          <w:rStyle w:val="BodyDefinitionTerm"/>
        </w:rPr>
        <w:t>Customer</w:t>
      </w:r>
      <w:r>
        <w:t xml:space="preserve">’s acceptance of the </w:t>
      </w:r>
      <w:r>
        <w:rPr>
          <w:rStyle w:val="BodyDefinitionTerm"/>
        </w:rPr>
        <w:t>Goods</w:t>
      </w:r>
      <w:r>
        <w:t>; and</w:t>
      </w:r>
      <w:bookmarkStart w:name="_1738068539-96281184" w:id="45"/>
      <w:bookmarkEnd w:id="45"/>
    </w:p>
    <w:p w:rsidR="007703D1" w:rsidRDefault="00000000" w14:paraId="786D217C" w14:textId="77777777">
      <w:pPr>
        <w:pStyle w:val="Level3Number"/>
      </w:pPr>
      <w:r>
        <w:t xml:space="preserve">the </w:t>
      </w:r>
      <w:r>
        <w:rPr>
          <w:rStyle w:val="BodyDefinitionTerm"/>
        </w:rPr>
        <w:t>Services</w:t>
      </w:r>
      <w:r>
        <w:t xml:space="preserve"> on or after the completion of performance of the </w:t>
      </w:r>
      <w:r>
        <w:rPr>
          <w:rStyle w:val="BodyDefinitionTerm"/>
        </w:rPr>
        <w:t>Services</w:t>
      </w:r>
      <w:r>
        <w:t xml:space="preserve"> or, if later, the completion of the </w:t>
      </w:r>
      <w:r>
        <w:rPr>
          <w:rStyle w:val="BodyDefinitionTerm"/>
        </w:rPr>
        <w:t>Acceptance Conditions</w:t>
      </w:r>
      <w:r>
        <w:t>.</w:t>
      </w:r>
      <w:bookmarkStart w:name="_1738068539-96514184" w:id="46"/>
      <w:bookmarkEnd w:id="46"/>
    </w:p>
    <w:p w:rsidR="007703D1" w:rsidRDefault="00000000" w14:paraId="0DAA8C85" w14:textId="240C07BA">
      <w:pPr>
        <w:pStyle w:val="Level2Number"/>
      </w:pPr>
      <w:r>
        <w:t xml:space="preserve">The </w:t>
      </w:r>
      <w:r>
        <w:rPr>
          <w:rStyle w:val="BodyDefinitionTerm"/>
        </w:rPr>
        <w:t>Customer</w:t>
      </w:r>
      <w:r>
        <w:t xml:space="preserve"> shall pay each validly submitted and undisputed invoice of the </w:t>
      </w:r>
      <w:r>
        <w:rPr>
          <w:rStyle w:val="BodyDefinitionTerm"/>
        </w:rPr>
        <w:t>Supplier</w:t>
      </w:r>
      <w:r>
        <w:t xml:space="preserve"> within </w:t>
      </w:r>
      <w:r w:rsidRPr="00664B9E">
        <w:rPr>
          <w:rStyle w:val="InsertText"/>
          <w:i w:val="0"/>
          <w:iCs/>
        </w:rPr>
        <w:t>30</w:t>
      </w:r>
      <w:r>
        <w:rPr>
          <w:rStyle w:val="AlternativeText"/>
        </w:rPr>
        <w:t xml:space="preserve"> days following the end of the calendar month of</w:t>
      </w:r>
      <w:r>
        <w:t> receipt.</w:t>
      </w:r>
      <w:bookmarkStart w:name="_49573c3b-5a0b-43ea-9f2c-fb3341173639" w:id="47"/>
      <w:bookmarkEnd w:id="47"/>
    </w:p>
    <w:p w:rsidR="007703D1" w:rsidRDefault="00000000" w14:paraId="62DD8CED" w14:textId="7C913BCA">
      <w:pPr>
        <w:pStyle w:val="Level2Number"/>
      </w:pPr>
      <w:r>
        <w:t xml:space="preserve">Without prejudice to any other remedy, the Customer shall be entitled to set-off under the </w:t>
      </w:r>
      <w:r>
        <w:rPr>
          <w:rStyle w:val="BodyDefinitionTerm"/>
        </w:rPr>
        <w:t>Contract</w:t>
      </w:r>
      <w:r>
        <w:t xml:space="preserve"> any liability which it has or any sums which it owes to the Supplier in accordance with clause </w:t>
      </w:r>
      <w:r>
        <w:fldChar w:fldCharType="begin"/>
      </w:r>
      <w:r>
        <w:instrText xml:space="preserve"> REF _1be2e157-6b12-48a8-8007-f4138c8dacee  \d " " \h \n  </w:instrText>
      </w:r>
      <w:r>
        <w:fldChar w:fldCharType="separate"/>
      </w:r>
      <w:r w:rsidR="00EF58C2">
        <w:t>32.1</w:t>
      </w:r>
      <w:r>
        <w:fldChar w:fldCharType="end"/>
      </w:r>
      <w:r>
        <w:t>.</w:t>
      </w:r>
      <w:bookmarkStart w:name="_1585061284-65799370" w:id="48"/>
      <w:bookmarkEnd w:id="48"/>
    </w:p>
    <w:p w:rsidR="007703D1" w:rsidRDefault="00000000" w14:paraId="68744C4B" w14:textId="19A1E9B7">
      <w:pPr>
        <w:pStyle w:val="Level2Number"/>
      </w:pPr>
      <w:r>
        <w:t xml:space="preserve">Time of payment is not of the essence. Where sums due under the Contract are not paid in full by the due date, to compensate the </w:t>
      </w:r>
      <w:r>
        <w:rPr>
          <w:rStyle w:val="BodyDefinitionTerm"/>
        </w:rPr>
        <w:t>Supplier</w:t>
      </w:r>
      <w:r>
        <w:t xml:space="preserve"> for all loss from the </w:t>
      </w:r>
      <w:r>
        <w:rPr>
          <w:rStyle w:val="BodyDefinitionTerm"/>
        </w:rPr>
        <w:t>Customer</w:t>
      </w:r>
      <w:r>
        <w:t xml:space="preserve">’s breach, the </w:t>
      </w:r>
      <w:r>
        <w:rPr>
          <w:rStyle w:val="BodyDefinitionTerm"/>
        </w:rPr>
        <w:t>Customer</w:t>
      </w:r>
      <w:r>
        <w:t xml:space="preserve"> shall pay on the sum overdue interest (before and after judgment) on a daily basis until payment in full at the rate of </w:t>
      </w:r>
      <w:r w:rsidR="00F82E08">
        <w:t>two (2)</w:t>
      </w:r>
      <w:r>
        <w:t xml:space="preserve"> per cent per annum above </w:t>
      </w:r>
      <w:r w:rsidRPr="00664B9E">
        <w:rPr>
          <w:rStyle w:val="InsertText"/>
          <w:i w:val="0"/>
          <w:iCs/>
        </w:rPr>
        <w:t xml:space="preserve">the Official </w:t>
      </w:r>
      <w:r w:rsidRPr="00664B9E" w:rsidR="00D1574F">
        <w:rPr>
          <w:rStyle w:val="InsertText"/>
          <w:i w:val="0"/>
          <w:iCs/>
        </w:rPr>
        <w:t xml:space="preserve">Base </w:t>
      </w:r>
      <w:r w:rsidRPr="00664B9E">
        <w:rPr>
          <w:rStyle w:val="InsertText"/>
          <w:i w:val="0"/>
          <w:iCs/>
        </w:rPr>
        <w:t>Rate from time to time of the Bank of England</w:t>
      </w:r>
      <w:r>
        <w:t xml:space="preserve">. The </w:t>
      </w:r>
      <w:r>
        <w:rPr>
          <w:rStyle w:val="BodyDefinitionTerm"/>
        </w:rPr>
        <w:t>Supplier</w:t>
      </w:r>
      <w:r>
        <w:t xml:space="preserve"> acknowledges that this is a substantial remedy for the purposes of the Late Payment of Commercial Debts (Interest) Act 1998.</w:t>
      </w:r>
      <w:bookmarkStart w:name="_e515bf47-a1ca-4d3c-b8df-1ed1e4a22c11" w:id="49"/>
      <w:bookmarkEnd w:id="49"/>
    </w:p>
    <w:p w:rsidR="007703D1" w:rsidRDefault="00000000" w14:paraId="509FBE2C" w14:textId="77777777">
      <w:pPr>
        <w:pStyle w:val="Level2Number"/>
      </w:pPr>
      <w:r>
        <w:rPr>
          <w:rStyle w:val="BodyDefinitionTerm"/>
        </w:rPr>
        <w:t>VAT</w:t>
      </w:r>
      <w:r>
        <w:t xml:space="preserve"> shall be charged by the </w:t>
      </w:r>
      <w:r>
        <w:rPr>
          <w:rStyle w:val="BodyDefinitionTerm"/>
        </w:rPr>
        <w:t>Supplier</w:t>
      </w:r>
      <w:r>
        <w:t xml:space="preserve"> and paid by the </w:t>
      </w:r>
      <w:r>
        <w:rPr>
          <w:rStyle w:val="BodyDefinitionTerm"/>
        </w:rPr>
        <w:t>Customer</w:t>
      </w:r>
      <w:r>
        <w:t xml:space="preserve"> at the applicable rate at the time the invoice was issued.</w:t>
      </w:r>
      <w:bookmarkStart w:name="_cea0cb28-6a91-4870-a3bd-f3abadb9b7f1" w:id="50"/>
      <w:bookmarkEnd w:id="50"/>
    </w:p>
    <w:p w:rsidR="007703D1" w:rsidRDefault="00000000" w14:paraId="1B4F9187" w14:textId="77777777">
      <w:pPr>
        <w:pStyle w:val="Level1Heading"/>
      </w:pPr>
      <w:bookmarkStart w:name="_Toc238204133" w:id="51"/>
      <w:r>
        <w:t>Cancellation</w:t>
      </w:r>
      <w:bookmarkStart w:name="_d11ab844-a60e-4ca6-b3a1-5495d442655c" w:id="52"/>
      <w:bookmarkEnd w:id="51"/>
      <w:bookmarkEnd w:id="52"/>
    </w:p>
    <w:p w:rsidR="007703D1" w:rsidRDefault="00000000" w14:paraId="568E9EF7" w14:textId="4471DD20">
      <w:pPr>
        <w:pStyle w:val="Level2Number"/>
      </w:pPr>
      <w:r>
        <w:t xml:space="preserve">The </w:t>
      </w:r>
      <w:r>
        <w:rPr>
          <w:rStyle w:val="BodyDefinitionTerm"/>
        </w:rPr>
        <w:t>Customer</w:t>
      </w:r>
      <w:r>
        <w:t xml:space="preserve"> shall have the right to cancel the </w:t>
      </w:r>
      <w:r>
        <w:rPr>
          <w:rStyle w:val="BodyDefinitionTerm"/>
        </w:rPr>
        <w:t>Order</w:t>
      </w:r>
      <w:r>
        <w:t xml:space="preserve"> for the </w:t>
      </w:r>
      <w:r>
        <w:rPr>
          <w:rStyle w:val="BodyDefinitionTerm"/>
        </w:rPr>
        <w:t>Deliverables</w:t>
      </w:r>
      <w:r>
        <w:t xml:space="preserve"> or for any part of the </w:t>
      </w:r>
      <w:r>
        <w:rPr>
          <w:rStyle w:val="BodyDefinitionTerm"/>
        </w:rPr>
        <w:t>Deliverables</w:t>
      </w:r>
      <w:r>
        <w:t xml:space="preserve"> which have not yet been, in the case of </w:t>
      </w:r>
      <w:r>
        <w:rPr>
          <w:rStyle w:val="BodyDefinitionTerm"/>
        </w:rPr>
        <w:t>Goods</w:t>
      </w:r>
      <w:r>
        <w:t xml:space="preserve">, </w:t>
      </w:r>
      <w:r>
        <w:rPr>
          <w:rStyle w:val="AlternativeText"/>
        </w:rPr>
        <w:t>delivered to</w:t>
      </w:r>
      <w:r>
        <w:t xml:space="preserve">, and in the case of </w:t>
      </w:r>
      <w:r>
        <w:rPr>
          <w:rStyle w:val="BodyDefinitionTerm"/>
        </w:rPr>
        <w:t>Services</w:t>
      </w:r>
      <w:r>
        <w:t xml:space="preserve">, performed for, the </w:t>
      </w:r>
      <w:r>
        <w:rPr>
          <w:rStyle w:val="BodyDefinitionTerm"/>
        </w:rPr>
        <w:t>Customer</w:t>
      </w:r>
      <w:r>
        <w:t>.</w:t>
      </w:r>
      <w:bookmarkStart w:name="_0564f433-111a-4d29-a3f6-d926b5a418cc" w:id="53"/>
      <w:bookmarkEnd w:id="53"/>
    </w:p>
    <w:p w:rsidR="007703D1" w:rsidRDefault="00000000" w14:paraId="3875490A" w14:textId="5F3CDECD">
      <w:pPr>
        <w:pStyle w:val="Level2Number"/>
      </w:pPr>
      <w:r>
        <w:t xml:space="preserve">In relation to any </w:t>
      </w:r>
      <w:r>
        <w:rPr>
          <w:rStyle w:val="BodyDefinitionTerm"/>
        </w:rPr>
        <w:t>Order</w:t>
      </w:r>
      <w:r>
        <w:t xml:space="preserve"> cancelled or part-cancelled under clause </w:t>
      </w:r>
      <w:r>
        <w:fldChar w:fldCharType="begin"/>
      </w:r>
      <w:r>
        <w:instrText xml:space="preserve"> REF _0564f433-111a-4d29-a3f6-d926b5a418cc  \d " " \h \n  </w:instrText>
      </w:r>
      <w:r>
        <w:fldChar w:fldCharType="separate"/>
      </w:r>
      <w:r w:rsidR="00EF58C2">
        <w:t>6.1</w:t>
      </w:r>
      <w:r>
        <w:fldChar w:fldCharType="end"/>
      </w:r>
      <w:r>
        <w:t xml:space="preserve">, on receipt of validly issued and properly documented evidence, the </w:t>
      </w:r>
      <w:r>
        <w:rPr>
          <w:rStyle w:val="BodyDefinitionTerm"/>
        </w:rPr>
        <w:t>Customer</w:t>
      </w:r>
      <w:r>
        <w:t xml:space="preserve"> shall pay for:</w:t>
      </w:r>
      <w:bookmarkStart w:name="_403a17ff-4029-4dd2-9138-5f9fa968bbca" w:id="54"/>
      <w:bookmarkEnd w:id="54"/>
    </w:p>
    <w:p w:rsidR="007703D1" w:rsidRDefault="00000000" w14:paraId="067FE046" w14:textId="3B72618C">
      <w:pPr>
        <w:pStyle w:val="Level3Number"/>
      </w:pPr>
      <w:r>
        <w:t xml:space="preserve">in respect of any </w:t>
      </w:r>
      <w:r>
        <w:rPr>
          <w:rStyle w:val="BodyDefinitionTerm"/>
        </w:rPr>
        <w:t>Goods</w:t>
      </w:r>
      <w:r>
        <w:t xml:space="preserve">, that part of the price which relates to the </w:t>
      </w:r>
      <w:r>
        <w:rPr>
          <w:rStyle w:val="BodyDefinitionTerm"/>
        </w:rPr>
        <w:t>Goods</w:t>
      </w:r>
      <w:r>
        <w:t xml:space="preserve"> which at the time of cancellation have been </w:t>
      </w:r>
      <w:r w:rsidRPr="00664B9E">
        <w:rPr>
          <w:rStyle w:val="InsertText"/>
          <w:i w:val="0"/>
          <w:iCs/>
        </w:rPr>
        <w:t>delivered to</w:t>
      </w:r>
      <w:r w:rsidRPr="00664B9E">
        <w:rPr>
          <w:i/>
          <w:iCs/>
        </w:rPr>
        <w:t xml:space="preserve"> </w:t>
      </w:r>
      <w:r w:rsidRPr="00D1574F">
        <w:t xml:space="preserve">the </w:t>
      </w:r>
      <w:r w:rsidRPr="00D1574F">
        <w:rPr>
          <w:rStyle w:val="BodyDefinitionTerm"/>
        </w:rPr>
        <w:t>Customer</w:t>
      </w:r>
      <w:r w:rsidRPr="00D1574F">
        <w:t>; and</w:t>
      </w:r>
      <w:bookmarkStart w:name="_2667abe5-cb0d-4a97-a279-e0e7c8677daa" w:id="55"/>
      <w:bookmarkEnd w:id="55"/>
    </w:p>
    <w:p w:rsidR="007703D1" w:rsidRDefault="00000000" w14:paraId="075A7C42" w14:textId="2D41D6F7">
      <w:pPr>
        <w:pStyle w:val="Level3Number"/>
      </w:pPr>
      <w:bookmarkStart w:name="_82bd21b5-701d-47fe-a046-4ed36a9d266c" w:id="56"/>
      <w:bookmarkEnd w:id="56"/>
      <w:r>
        <w:t xml:space="preserve">in respect of any </w:t>
      </w:r>
      <w:r>
        <w:rPr>
          <w:rStyle w:val="BodyDefinitionTerm"/>
        </w:rPr>
        <w:t>Services</w:t>
      </w:r>
      <w:r>
        <w:t xml:space="preserve">, </w:t>
      </w:r>
      <w:r>
        <w:rPr>
          <w:rStyle w:val="AlternativeText"/>
        </w:rPr>
        <w:t>that part of the Price that relates to the Services which, at the time of cancellation have been paid for or contractually committed by the Supplier and cannot be cancelled</w:t>
      </w:r>
      <w:r>
        <w:t>.</w:t>
      </w:r>
      <w:bookmarkStart w:name="_94f47230-6c88-4453-a576-8fcac45838e4" w:id="57"/>
      <w:bookmarkEnd w:id="57"/>
    </w:p>
    <w:p w:rsidR="007703D1" w:rsidRDefault="00000000" w14:paraId="355DA0E8" w14:textId="51E0A024">
      <w:pPr>
        <w:pStyle w:val="Level2Number"/>
      </w:pPr>
      <w:r>
        <w:t xml:space="preserve">To the maximum extent possible, the Supplier shall mitigate all costs relating to the </w:t>
      </w:r>
      <w:r>
        <w:rPr>
          <w:rStyle w:val="BodyDefinitionTerm"/>
        </w:rPr>
        <w:t>Order</w:t>
      </w:r>
      <w:r>
        <w:t xml:space="preserve"> immediately upon receipt of cancellation under this clause </w:t>
      </w:r>
      <w:r>
        <w:fldChar w:fldCharType="begin"/>
      </w:r>
      <w:r>
        <w:instrText xml:space="preserve"> REF _d11ab844-a60e-4ca6-b3a1-5495d442655c  \d " " \h \n  </w:instrText>
      </w:r>
      <w:r>
        <w:fldChar w:fldCharType="separate"/>
      </w:r>
      <w:r w:rsidR="00EF58C2">
        <w:t>6</w:t>
      </w:r>
      <w:r>
        <w:fldChar w:fldCharType="end"/>
      </w:r>
      <w:r>
        <w:t>.</w:t>
      </w:r>
      <w:bookmarkStart w:name="_1585066565-94476196" w:id="58"/>
      <w:bookmarkEnd w:id="58"/>
    </w:p>
    <w:p w:rsidR="007703D1" w:rsidRDefault="00000000" w14:paraId="63F2AF35" w14:textId="77777777">
      <w:pPr>
        <w:pStyle w:val="Level1Heading"/>
      </w:pPr>
      <w:bookmarkStart w:name="_Toc238204134" w:id="59"/>
      <w:r>
        <w:lastRenderedPageBreak/>
        <w:t>Delivery and performance</w:t>
      </w:r>
      <w:bookmarkStart w:name="_22c9652b-f287-4dc4-965b-e86b4e6a30cc" w:id="60"/>
      <w:bookmarkEnd w:id="59"/>
      <w:bookmarkEnd w:id="60"/>
    </w:p>
    <w:p w:rsidR="007703D1" w:rsidRDefault="00000000" w14:paraId="703876AB" w14:textId="24BEB7D7">
      <w:pPr>
        <w:pStyle w:val="Level2Number"/>
      </w:pPr>
      <w:r>
        <w:t xml:space="preserve">The </w:t>
      </w:r>
      <w:r>
        <w:rPr>
          <w:rStyle w:val="BodyDefinitionTerm"/>
        </w:rPr>
        <w:t>Goods</w:t>
      </w:r>
      <w:r>
        <w:t xml:space="preserve"> shall be delivered by the Supplier, or its nominated carrier, to the </w:t>
      </w:r>
      <w:r>
        <w:rPr>
          <w:rStyle w:val="BodyDefinitionTerm"/>
        </w:rPr>
        <w:t>Location</w:t>
      </w:r>
      <w:r>
        <w:t xml:space="preserve"> on the date</w:t>
      </w:r>
      <w:r>
        <w:rPr>
          <w:rStyle w:val="OptionalText"/>
        </w:rPr>
        <w:t>(s)</w:t>
      </w:r>
      <w:r>
        <w:t xml:space="preserve"> specified in the </w:t>
      </w:r>
      <w:r>
        <w:rPr>
          <w:rStyle w:val="BodyDefinitionTerm"/>
        </w:rPr>
        <w:t>Order</w:t>
      </w:r>
      <w:r>
        <w:t xml:space="preserve">. </w:t>
      </w:r>
      <w:bookmarkStart w:name="_98a688a4-14c5-493d-a17f-4f57a13ae62f" w:id="61"/>
      <w:bookmarkEnd w:id="61"/>
    </w:p>
    <w:p w:rsidR="007703D1" w:rsidRDefault="00000000" w14:paraId="412D65F9" w14:textId="27F4A2ED">
      <w:pPr>
        <w:pStyle w:val="Level2Number"/>
      </w:pPr>
      <w:r>
        <w:t xml:space="preserve">The </w:t>
      </w:r>
      <w:r>
        <w:rPr>
          <w:rStyle w:val="BodyDefinitionTerm"/>
        </w:rPr>
        <w:t>Goods</w:t>
      </w:r>
      <w:r>
        <w:t xml:space="preserve"> shall be deemed delivered on </w:t>
      </w:r>
      <w:r>
        <w:rPr>
          <w:rStyle w:val="AlternativeText"/>
        </w:rPr>
        <w:t>completion of unloading</w:t>
      </w:r>
      <w:r>
        <w:t xml:space="preserve"> only of the </w:t>
      </w:r>
      <w:r>
        <w:rPr>
          <w:rStyle w:val="BodyDefinitionTerm"/>
        </w:rPr>
        <w:t>Goods</w:t>
      </w:r>
      <w:r>
        <w:t xml:space="preserve"> at the </w:t>
      </w:r>
      <w:r>
        <w:rPr>
          <w:rStyle w:val="BodyDefinitionTerm"/>
        </w:rPr>
        <w:t>Location</w:t>
      </w:r>
      <w:r>
        <w:t xml:space="preserve"> by the Supplier or its nominated carrier (as the case may be).</w:t>
      </w:r>
      <w:bookmarkStart w:name="_1585143611-663438116" w:id="62"/>
      <w:bookmarkEnd w:id="62"/>
    </w:p>
    <w:p w:rsidR="007703D1" w:rsidRDefault="00000000" w14:paraId="05ADD202" w14:textId="01748CEB">
      <w:pPr>
        <w:pStyle w:val="Level2Number"/>
      </w:pPr>
      <w:r>
        <w:t xml:space="preserve">The </w:t>
      </w:r>
      <w:r>
        <w:rPr>
          <w:rStyle w:val="BodyDefinitionTerm"/>
        </w:rPr>
        <w:t>Services</w:t>
      </w:r>
      <w:r>
        <w:t xml:space="preserve"> shall be performed by the Supplier at the </w:t>
      </w:r>
      <w:r>
        <w:rPr>
          <w:rStyle w:val="BodyDefinitionTerm"/>
        </w:rPr>
        <w:t>Location</w:t>
      </w:r>
      <w:r>
        <w:t xml:space="preserve"> on the date</w:t>
      </w:r>
      <w:r>
        <w:rPr>
          <w:rStyle w:val="OptionalText"/>
        </w:rPr>
        <w:t>(s)</w:t>
      </w:r>
      <w:r>
        <w:t xml:space="preserve"> specified in the </w:t>
      </w:r>
      <w:r>
        <w:rPr>
          <w:rStyle w:val="BodyDefinitionTerm"/>
        </w:rPr>
        <w:t>Order</w:t>
      </w:r>
      <w:r>
        <w:t>.</w:t>
      </w:r>
      <w:bookmarkStart w:name="_7fb3d7df-d880-4c58-b18a-24de72f7ce0d" w:id="63"/>
      <w:bookmarkEnd w:id="63"/>
    </w:p>
    <w:p w:rsidR="007703D1" w:rsidRDefault="00000000" w14:paraId="785E5451" w14:textId="61875ED3">
      <w:pPr>
        <w:pStyle w:val="Level2Number"/>
      </w:pPr>
      <w:r>
        <w:t xml:space="preserve">The </w:t>
      </w:r>
      <w:r>
        <w:rPr>
          <w:rStyle w:val="BodyDefinitionTerm"/>
        </w:rPr>
        <w:t>Services</w:t>
      </w:r>
      <w:r>
        <w:t xml:space="preserve"> shall be deemed performed on </w:t>
      </w:r>
      <w:r>
        <w:rPr>
          <w:rStyle w:val="AlternativeText"/>
        </w:rPr>
        <w:t>confirmation of completion of the Acceptance Conditions by the Customer in writing</w:t>
      </w:r>
      <w:r>
        <w:t>.</w:t>
      </w:r>
      <w:bookmarkStart w:name="_85d4bb17-bc06-495a-9d75-09594a29ff42" w:id="64"/>
      <w:bookmarkEnd w:id="64"/>
    </w:p>
    <w:p w:rsidR="007703D1" w:rsidRDefault="00000000" w14:paraId="55D58D1A" w14:textId="6B18FC5E">
      <w:pPr>
        <w:pStyle w:val="Level2Number"/>
      </w:pPr>
      <w:r>
        <w:t xml:space="preserve">The </w:t>
      </w:r>
      <w:r>
        <w:rPr>
          <w:rStyle w:val="BodyDefinitionTerm"/>
        </w:rPr>
        <w:t>Goods</w:t>
      </w:r>
      <w:r>
        <w:t xml:space="preserve"> shall not be delivered and the </w:t>
      </w:r>
      <w:r>
        <w:rPr>
          <w:rStyle w:val="BodyDefinitionTerm"/>
        </w:rPr>
        <w:t>Services</w:t>
      </w:r>
      <w:r>
        <w:t xml:space="preserve"> shall not be performed in instalments unless otherwise </w:t>
      </w:r>
      <w:r>
        <w:rPr>
          <w:rStyle w:val="AlternativeText"/>
        </w:rPr>
        <w:t>specified in the Order</w:t>
      </w:r>
      <w:r>
        <w:t xml:space="preserve"> </w:t>
      </w:r>
      <w:r w:rsidR="00956906">
        <w:t xml:space="preserve">or </w:t>
      </w:r>
      <w:r>
        <w:rPr>
          <w:rStyle w:val="AlternativeText"/>
        </w:rPr>
        <w:t xml:space="preserve">agreed </w:t>
      </w:r>
      <w:r>
        <w:rPr>
          <w:rStyle w:val="OptionalText"/>
        </w:rPr>
        <w:t>in writing</w:t>
      </w:r>
      <w:r>
        <w:rPr>
          <w:rStyle w:val="AlternativeText"/>
        </w:rPr>
        <w:t xml:space="preserve"> by the Customer.</w:t>
      </w:r>
      <w:bookmarkStart w:name="_6202e16b-ca7b-44f6-9360-9a71afb03715" w:id="65"/>
      <w:bookmarkEnd w:id="65"/>
    </w:p>
    <w:p w:rsidR="007703D1" w:rsidRDefault="00000000" w14:paraId="7C930B03" w14:textId="77777777">
      <w:pPr>
        <w:pStyle w:val="Level2Number"/>
      </w:pPr>
      <w:r>
        <w:t xml:space="preserve">Each delivery of </w:t>
      </w:r>
      <w:r>
        <w:rPr>
          <w:rStyle w:val="BodyDefinitionTerm"/>
        </w:rPr>
        <w:t>Goods</w:t>
      </w:r>
      <w:r>
        <w:t xml:space="preserve"> or performance of the </w:t>
      </w:r>
      <w:r>
        <w:rPr>
          <w:rStyle w:val="BodyDefinitionTerm"/>
        </w:rPr>
        <w:t>Services</w:t>
      </w:r>
      <w:r>
        <w:t xml:space="preserve"> shall be accompanied by a delivery note stating:</w:t>
      </w:r>
      <w:bookmarkStart w:name="_b4179068-1406-41d7-8066-75b1b742a5b9" w:id="66"/>
      <w:bookmarkEnd w:id="66"/>
    </w:p>
    <w:p w:rsidR="007703D1" w:rsidRDefault="00000000" w14:paraId="301A79DC" w14:textId="77777777">
      <w:pPr>
        <w:pStyle w:val="Level3Number"/>
      </w:pPr>
      <w:r>
        <w:t xml:space="preserve">the date of the </w:t>
      </w:r>
      <w:r>
        <w:rPr>
          <w:rStyle w:val="BodyDefinitionTerm"/>
        </w:rPr>
        <w:t>Order</w:t>
      </w:r>
      <w:r>
        <w:t>;</w:t>
      </w:r>
      <w:bookmarkStart w:name="_ac8698e2-e251-4fe4-bbd5-094e8cbc9f80" w:id="67"/>
      <w:bookmarkEnd w:id="67"/>
    </w:p>
    <w:p w:rsidR="007703D1" w:rsidRDefault="00000000" w14:paraId="02C1CBDC" w14:textId="77777777">
      <w:pPr>
        <w:pStyle w:val="Level3Number"/>
      </w:pPr>
      <w:r>
        <w:t xml:space="preserve">the relevant </w:t>
      </w:r>
      <w:r>
        <w:rPr>
          <w:rStyle w:val="BodyDefinitionTerm"/>
        </w:rPr>
        <w:t>Customer</w:t>
      </w:r>
      <w:r>
        <w:t xml:space="preserve"> and </w:t>
      </w:r>
      <w:r>
        <w:rPr>
          <w:rStyle w:val="BodyDefinitionTerm"/>
        </w:rPr>
        <w:t>Supplier</w:t>
      </w:r>
      <w:r>
        <w:t xml:space="preserve"> details;</w:t>
      </w:r>
      <w:bookmarkStart w:name="_2a8251b9-b0f1-4cbf-8093-d49cb84a5ffb" w:id="68"/>
      <w:bookmarkEnd w:id="68"/>
    </w:p>
    <w:p w:rsidR="007703D1" w:rsidRDefault="00000000" w14:paraId="5FB66FB7" w14:textId="77777777">
      <w:pPr>
        <w:pStyle w:val="Level3Number"/>
      </w:pPr>
      <w:r>
        <w:t xml:space="preserve">if </w:t>
      </w:r>
      <w:r>
        <w:rPr>
          <w:rStyle w:val="BodyDefinitionTerm"/>
        </w:rPr>
        <w:t>Goods</w:t>
      </w:r>
      <w:r>
        <w:t xml:space="preserve">, the product numbers and type and quantity of </w:t>
      </w:r>
      <w:r>
        <w:rPr>
          <w:rStyle w:val="BodyDefinitionTerm"/>
        </w:rPr>
        <w:t>Goods</w:t>
      </w:r>
      <w:r>
        <w:t xml:space="preserve"> in the delivery;</w:t>
      </w:r>
      <w:bookmarkStart w:name="_9d784e56-f474-4742-a072-c5a7b0de257c" w:id="69"/>
      <w:bookmarkEnd w:id="69"/>
    </w:p>
    <w:p w:rsidR="007703D1" w:rsidRDefault="00000000" w14:paraId="74E8B38B" w14:textId="77777777">
      <w:pPr>
        <w:pStyle w:val="Level3Number"/>
      </w:pPr>
      <w:r>
        <w:t xml:space="preserve">if </w:t>
      </w:r>
      <w:r>
        <w:rPr>
          <w:rStyle w:val="BodyDefinitionTerm"/>
        </w:rPr>
        <w:t>Services</w:t>
      </w:r>
      <w:r>
        <w:t xml:space="preserve">, the category, type and quantity of </w:t>
      </w:r>
      <w:r>
        <w:rPr>
          <w:rStyle w:val="BodyDefinitionTerm"/>
        </w:rPr>
        <w:t>Services</w:t>
      </w:r>
      <w:r>
        <w:t xml:space="preserve"> performed;</w:t>
      </w:r>
      <w:bookmarkStart w:name="_27672d2b-d24d-4c70-95b9-10c7ee2d7656" w:id="70"/>
      <w:bookmarkEnd w:id="70"/>
    </w:p>
    <w:p w:rsidR="007703D1" w:rsidRDefault="00000000" w14:paraId="1E3CDA34" w14:textId="77777777">
      <w:pPr>
        <w:pStyle w:val="Level3Number"/>
      </w:pPr>
      <w:r>
        <w:t xml:space="preserve">any special instructions, handling and other requests; </w:t>
      </w:r>
      <w:bookmarkStart w:name="_dbe0c9b1-196e-4401-aa00-f1a9d133688a" w:id="71"/>
      <w:bookmarkEnd w:id="71"/>
    </w:p>
    <w:p w:rsidR="007703D1" w:rsidRDefault="00000000" w14:paraId="1F8BB65D" w14:textId="77777777">
      <w:pPr>
        <w:pStyle w:val="Level3Number"/>
      </w:pPr>
      <w:r>
        <w:t xml:space="preserve">in the case of </w:t>
      </w:r>
      <w:r>
        <w:rPr>
          <w:rStyle w:val="BodyDefinitionTerm"/>
        </w:rPr>
        <w:t>Services</w:t>
      </w:r>
      <w:r>
        <w:t xml:space="preserve">, details of the </w:t>
      </w:r>
      <w:r>
        <w:rPr>
          <w:rStyle w:val="BodyDefinitionTerm"/>
        </w:rPr>
        <w:t>Supplier Personnel</w:t>
      </w:r>
      <w:r>
        <w:t xml:space="preserve"> performing the </w:t>
      </w:r>
      <w:r>
        <w:rPr>
          <w:rStyle w:val="BodyDefinitionTerm"/>
        </w:rPr>
        <w:t>Services</w:t>
      </w:r>
      <w:r>
        <w:t>;</w:t>
      </w:r>
      <w:bookmarkStart w:name="_1585227583-16402170" w:id="72"/>
      <w:bookmarkEnd w:id="72"/>
    </w:p>
    <w:p w:rsidR="007703D1" w:rsidRDefault="00000000" w14:paraId="4DDFCD79" w14:textId="79572A8F">
      <w:pPr>
        <w:pStyle w:val="Level3Number"/>
      </w:pPr>
      <w:r>
        <w:t xml:space="preserve">in the case of </w:t>
      </w:r>
      <w:r>
        <w:rPr>
          <w:rStyle w:val="BodyDefinitionTerm"/>
        </w:rPr>
        <w:t>Goods</w:t>
      </w:r>
      <w:r>
        <w:t xml:space="preserve">, whether any packaging material is to be returned, in which case the </w:t>
      </w:r>
      <w:r>
        <w:rPr>
          <w:rStyle w:val="BodyDefinitionTerm"/>
        </w:rPr>
        <w:t>Customer</w:t>
      </w:r>
      <w:r>
        <w:t xml:space="preserve"> shall, after the </w:t>
      </w:r>
      <w:r>
        <w:rPr>
          <w:rStyle w:val="BodyDefinitionTerm"/>
        </w:rPr>
        <w:t>Goods</w:t>
      </w:r>
      <w:r>
        <w:t xml:space="preserve"> are unpacked, make them available for collection by the </w:t>
      </w:r>
      <w:r>
        <w:rPr>
          <w:rStyle w:val="BodyDefinitionTerm"/>
        </w:rPr>
        <w:t>Supplier</w:t>
      </w:r>
      <w:r>
        <w:t xml:space="preserve"> at the </w:t>
      </w:r>
      <w:r>
        <w:rPr>
          <w:rStyle w:val="BodyDefinitionTerm"/>
        </w:rPr>
        <w:t>Supplier</w:t>
      </w:r>
      <w:r>
        <w:t xml:space="preserve">’s expense for a period not exceeding </w:t>
      </w:r>
      <w:r w:rsidR="004F60BD">
        <w:t>three (3) Business Days</w:t>
      </w:r>
      <w:r>
        <w:t>; and</w:t>
      </w:r>
      <w:bookmarkStart w:name="_61f46b83-9d5c-4023-a4eb-bed79ad04aa2" w:id="73"/>
      <w:bookmarkEnd w:id="73"/>
    </w:p>
    <w:p w:rsidR="007703D1" w:rsidRDefault="00000000" w14:paraId="1DDA83EF" w14:textId="77777777">
      <w:pPr>
        <w:pStyle w:val="Level3Number"/>
      </w:pPr>
      <w:r>
        <w:t xml:space="preserve">any additional information requested by the Customer as set out in the </w:t>
      </w:r>
      <w:r>
        <w:rPr>
          <w:rStyle w:val="BodyDefinitionTerm"/>
        </w:rPr>
        <w:t>Order</w:t>
      </w:r>
      <w:r>
        <w:t>.</w:t>
      </w:r>
      <w:bookmarkStart w:name="_1585227583-16681170" w:id="74"/>
      <w:bookmarkEnd w:id="74"/>
    </w:p>
    <w:p w:rsidR="007703D1" w:rsidRDefault="00000000" w14:paraId="63042DA8" w14:textId="77777777">
      <w:pPr>
        <w:pStyle w:val="Level2Number"/>
      </w:pPr>
      <w:r>
        <w:t xml:space="preserve">Time of delivery or performance (as the case may be) is of the essence. If the </w:t>
      </w:r>
      <w:r>
        <w:rPr>
          <w:rStyle w:val="BodyDefinitionTerm"/>
        </w:rPr>
        <w:t>Supplier</w:t>
      </w:r>
      <w:r>
        <w:t xml:space="preserve"> fails to deliver any of the </w:t>
      </w:r>
      <w:r>
        <w:rPr>
          <w:rStyle w:val="BodyDefinitionTerm"/>
        </w:rPr>
        <w:t>Goods</w:t>
      </w:r>
      <w:r>
        <w:t xml:space="preserve"> or perform any of the </w:t>
      </w:r>
      <w:r>
        <w:rPr>
          <w:rStyle w:val="BodyDefinitionTerm"/>
        </w:rPr>
        <w:t>Services</w:t>
      </w:r>
      <w:r>
        <w:t xml:space="preserve"> by the date specified in the </w:t>
      </w:r>
      <w:r>
        <w:rPr>
          <w:rStyle w:val="BodyDefinitionTerm"/>
        </w:rPr>
        <w:t>Order</w:t>
      </w:r>
      <w:r>
        <w:t xml:space="preserve">, the </w:t>
      </w:r>
      <w:r>
        <w:rPr>
          <w:rStyle w:val="BodyDefinitionTerm"/>
        </w:rPr>
        <w:t>Customer</w:t>
      </w:r>
      <w:r>
        <w:t xml:space="preserve"> shall (without prejudice to its other rights and remedies) be entitled at the </w:t>
      </w:r>
      <w:r>
        <w:rPr>
          <w:rStyle w:val="BodyDefinitionTerm"/>
        </w:rPr>
        <w:t>Customer</w:t>
      </w:r>
      <w:r>
        <w:t>’s sole discretion:</w:t>
      </w:r>
      <w:bookmarkStart w:name="_1551c675-d88f-4832-9da7-583c20589bce" w:id="75"/>
      <w:bookmarkEnd w:id="75"/>
    </w:p>
    <w:p w:rsidR="007703D1" w:rsidRDefault="00000000" w14:paraId="32586AF6" w14:textId="093AE6C2">
      <w:pPr>
        <w:pStyle w:val="Level3Number"/>
      </w:pPr>
      <w:r>
        <w:t>to terminate the Contract</w:t>
      </w:r>
      <w:r>
        <w:rPr>
          <w:rStyle w:val="OptionalText"/>
        </w:rPr>
        <w:t xml:space="preserve"> in whole or in part</w:t>
      </w:r>
      <w:r>
        <w:t>;</w:t>
      </w:r>
      <w:bookmarkStart w:name="_c5c9575c-c1e8-4f6c-b84e-5393622ba4eb" w:id="76"/>
      <w:bookmarkEnd w:id="76"/>
    </w:p>
    <w:p w:rsidR="007703D1" w:rsidRDefault="00000000" w14:paraId="050C2C8C" w14:textId="77777777">
      <w:pPr>
        <w:pStyle w:val="Level3Number"/>
      </w:pPr>
      <w:r>
        <w:t xml:space="preserve">to purchase the same or similar </w:t>
      </w:r>
      <w:r>
        <w:rPr>
          <w:rStyle w:val="BodyDefinitionTerm"/>
        </w:rPr>
        <w:t>Deliverables</w:t>
      </w:r>
      <w:r>
        <w:t xml:space="preserve"> from another supplier;</w:t>
      </w:r>
      <w:bookmarkStart w:name="_6dd10e6e-d1f8-4a94-88bb-d0263b3cb7fc" w:id="77"/>
      <w:bookmarkEnd w:id="77"/>
    </w:p>
    <w:p w:rsidR="007703D1" w:rsidRDefault="00000000" w14:paraId="3F15ADC8" w14:textId="77777777">
      <w:pPr>
        <w:pStyle w:val="Level3Number"/>
      </w:pPr>
      <w:r>
        <w:t xml:space="preserve">to refuse to accept the delivery or performance (as the case may be) of any more </w:t>
      </w:r>
      <w:r>
        <w:rPr>
          <w:rStyle w:val="BodyDefinitionTerm"/>
        </w:rPr>
        <w:t>Deliverables</w:t>
      </w:r>
      <w:r>
        <w:t xml:space="preserve"> under the </w:t>
      </w:r>
      <w:r>
        <w:rPr>
          <w:rStyle w:val="BodyDefinitionTerm"/>
        </w:rPr>
        <w:t>Contract</w:t>
      </w:r>
      <w:r>
        <w:t xml:space="preserve">; </w:t>
      </w:r>
      <w:bookmarkStart w:name="_1585324751-96788170" w:id="78"/>
      <w:bookmarkEnd w:id="78"/>
    </w:p>
    <w:p w:rsidR="007703D1" w:rsidRDefault="00000000" w14:paraId="3DB8B0F7" w14:textId="77777777">
      <w:pPr>
        <w:pStyle w:val="Level3Number"/>
      </w:pPr>
      <w:r>
        <w:lastRenderedPageBreak/>
        <w:t xml:space="preserve">to recover from the </w:t>
      </w:r>
      <w:r>
        <w:rPr>
          <w:rStyle w:val="BodyDefinitionTerm"/>
        </w:rPr>
        <w:t>Supplier</w:t>
      </w:r>
      <w:r>
        <w:t xml:space="preserve"> all costs and losses resulting to the </w:t>
      </w:r>
      <w:r>
        <w:rPr>
          <w:rStyle w:val="BodyDefinitionTerm"/>
        </w:rPr>
        <w:t>Customer</w:t>
      </w:r>
      <w:r>
        <w:t xml:space="preserve"> from the failure in performance or delivery (as the case may be), including the amount by which the price payable by the </w:t>
      </w:r>
      <w:r>
        <w:rPr>
          <w:rStyle w:val="BodyDefinitionTerm"/>
        </w:rPr>
        <w:t>Customer</w:t>
      </w:r>
      <w:r>
        <w:t xml:space="preserve"> to acquire those </w:t>
      </w:r>
      <w:r>
        <w:rPr>
          <w:rStyle w:val="BodyDefinitionTerm"/>
        </w:rPr>
        <w:t>Deliverables</w:t>
      </w:r>
      <w:r>
        <w:t xml:space="preserve"> from another supplier exceeds the price payable under the Contract and any loss of profit; and</w:t>
      </w:r>
      <w:bookmarkStart w:name="_3bac0bc7-cae4-4822-a0f0-f9fd32228f44" w:id="79"/>
      <w:bookmarkEnd w:id="79"/>
    </w:p>
    <w:p w:rsidR="007703D1" w:rsidRDefault="00000000" w14:paraId="7169CF5D" w14:textId="77777777">
      <w:pPr>
        <w:pStyle w:val="Level3Number"/>
      </w:pPr>
      <w:r>
        <w:t>all or any of the foregoing.</w:t>
      </w:r>
      <w:bookmarkStart w:name="_f6f723bb-3cd3-4132-a8a0-7d23929287dd" w:id="80"/>
      <w:bookmarkEnd w:id="80"/>
    </w:p>
    <w:p w:rsidR="007703D1" w:rsidRDefault="00000000" w14:paraId="0F33AC09" w14:textId="3CE73D14">
      <w:pPr>
        <w:pStyle w:val="Level2Number"/>
      </w:pPr>
      <w:bookmarkStart w:name="_1dfd12f0-8063-427d-94b6-3e44be42ee33" w:id="81"/>
      <w:bookmarkEnd w:id="81"/>
      <w:r>
        <w:t xml:space="preserve">If the </w:t>
      </w:r>
      <w:r>
        <w:rPr>
          <w:rStyle w:val="BodyDefinitionTerm"/>
        </w:rPr>
        <w:t>Customer</w:t>
      </w:r>
      <w:r>
        <w:t xml:space="preserve"> is unable or opts not to accept delivery of the </w:t>
      </w:r>
      <w:r>
        <w:rPr>
          <w:rStyle w:val="BodyDefinitionTerm"/>
        </w:rPr>
        <w:t>Goods</w:t>
      </w:r>
      <w:r>
        <w:t xml:space="preserve"> on the date or within the period set out in the </w:t>
      </w:r>
      <w:r>
        <w:rPr>
          <w:rStyle w:val="BodyDefinitionTerm"/>
        </w:rPr>
        <w:t>Order</w:t>
      </w:r>
      <w:r>
        <w:t xml:space="preserve">, the </w:t>
      </w:r>
      <w:r>
        <w:rPr>
          <w:rStyle w:val="BodyDefinitionTerm"/>
        </w:rPr>
        <w:t>Supplier</w:t>
      </w:r>
      <w:r>
        <w:t xml:space="preserve"> shall store and insure the </w:t>
      </w:r>
      <w:r>
        <w:rPr>
          <w:rStyle w:val="BodyDefinitionTerm"/>
        </w:rPr>
        <w:t>Goods</w:t>
      </w:r>
      <w:r>
        <w:t xml:space="preserve"> pending delivery for no longer than </w:t>
      </w:r>
      <w:r w:rsidR="009C52C5">
        <w:t>fourteen</w:t>
      </w:r>
      <w:r w:rsidR="00A63CF3">
        <w:t xml:space="preserve"> (</w:t>
      </w:r>
      <w:r w:rsidR="009C52C5">
        <w:t>14</w:t>
      </w:r>
      <w:r w:rsidR="00A63CF3">
        <w:t>)</w:t>
      </w:r>
      <w:r>
        <w:rPr>
          <w:rStyle w:val="InsertText"/>
        </w:rPr>
        <w:t xml:space="preserve"> </w:t>
      </w:r>
      <w:r w:rsidRPr="00664B9E">
        <w:rPr>
          <w:rStyle w:val="InsertText"/>
          <w:i w:val="0"/>
          <w:iCs/>
        </w:rPr>
        <w:t>Business Days</w:t>
      </w:r>
      <w:r>
        <w:t>.</w:t>
      </w:r>
      <w:bookmarkStart w:name="_1dfd12f0-8063-427d-94b6-3e44be42ee35" w:id="82"/>
      <w:bookmarkEnd w:id="82"/>
    </w:p>
    <w:p w:rsidR="007703D1" w:rsidRDefault="00000000" w14:paraId="4C5B9410" w14:textId="77777777">
      <w:pPr>
        <w:pStyle w:val="Level1Heading"/>
      </w:pPr>
      <w:bookmarkStart w:name="_Toc238204135" w:id="83"/>
      <w:r>
        <w:t>Acceptance, rejection and inspection</w:t>
      </w:r>
      <w:bookmarkStart w:name="_55a1fff3-d735-4d50-b71d-43535366974d" w:id="84"/>
      <w:bookmarkEnd w:id="83"/>
      <w:bookmarkEnd w:id="84"/>
    </w:p>
    <w:p w:rsidR="007703D1" w:rsidRDefault="00000000" w14:paraId="704BFC88" w14:textId="77777777">
      <w:pPr>
        <w:pStyle w:val="Level2Number"/>
      </w:pPr>
      <w:r>
        <w:t xml:space="preserve">The </w:t>
      </w:r>
      <w:r>
        <w:rPr>
          <w:rStyle w:val="BodyDefinitionTerm"/>
        </w:rPr>
        <w:t>Customer</w:t>
      </w:r>
      <w:r>
        <w:t xml:space="preserve"> shall not have accepted, or be deemed to have accepted, the </w:t>
      </w:r>
      <w:r>
        <w:rPr>
          <w:rStyle w:val="BodyDefinitionTerm"/>
        </w:rPr>
        <w:t>Deliverables</w:t>
      </w:r>
      <w:r>
        <w:t xml:space="preserve"> until the </w:t>
      </w:r>
      <w:r>
        <w:rPr>
          <w:rStyle w:val="BodyDefinitionTerm"/>
        </w:rPr>
        <w:t>Acceptance Conditions</w:t>
      </w:r>
      <w:r>
        <w:t xml:space="preserve"> are fulfilled and the Customer has notified confirmation of such to the Supplier in writing.</w:t>
      </w:r>
      <w:bookmarkStart w:name="_acdd6de4-1635-46ee-8822-fafcd59c3c4e" w:id="85"/>
      <w:bookmarkEnd w:id="85"/>
    </w:p>
    <w:p w:rsidR="007703D1" w:rsidRDefault="00000000" w14:paraId="2E23DBA1" w14:textId="77777777">
      <w:pPr>
        <w:pStyle w:val="Level2Number"/>
      </w:pPr>
      <w:r>
        <w:t xml:space="preserve">The </w:t>
      </w:r>
      <w:r>
        <w:rPr>
          <w:rStyle w:val="DefinitionTerm"/>
        </w:rPr>
        <w:t>Acceptance Conditions</w:t>
      </w:r>
      <w:r>
        <w:t xml:space="preserve"> are that:</w:t>
      </w:r>
      <w:bookmarkStart w:name="_37aecbf2-337c-4367-96bb-2eaf976bf0cc" w:id="86"/>
      <w:bookmarkEnd w:id="86"/>
    </w:p>
    <w:p w:rsidR="007703D1" w:rsidRDefault="00000000" w14:paraId="30AD6A75" w14:textId="77777777">
      <w:pPr>
        <w:pStyle w:val="Level3Number"/>
      </w:pPr>
      <w:r>
        <w:t xml:space="preserve">for </w:t>
      </w:r>
      <w:r>
        <w:rPr>
          <w:rStyle w:val="BodyDefinitionTerm"/>
        </w:rPr>
        <w:t>Goods</w:t>
      </w:r>
      <w:r>
        <w:t xml:space="preserve">, the </w:t>
      </w:r>
      <w:r>
        <w:rPr>
          <w:rStyle w:val="BodyDefinitionTerm"/>
        </w:rPr>
        <w:t>Goods</w:t>
      </w:r>
      <w:r>
        <w:t xml:space="preserve"> and delivery note have been delivered to or at the </w:t>
      </w:r>
      <w:r>
        <w:rPr>
          <w:rStyle w:val="BodyDefinitionTerm"/>
        </w:rPr>
        <w:t>Location</w:t>
      </w:r>
      <w:r>
        <w:t xml:space="preserve">; </w:t>
      </w:r>
      <w:bookmarkStart w:name="_c19c0fd7-09aa-46db-95cd-6dbfb50279d1" w:id="87"/>
      <w:bookmarkEnd w:id="87"/>
    </w:p>
    <w:p w:rsidR="007703D1" w:rsidRDefault="00000000" w14:paraId="07D9E279" w14:textId="77777777">
      <w:pPr>
        <w:pStyle w:val="Level3Number"/>
      </w:pPr>
      <w:r>
        <w:t xml:space="preserve">for </w:t>
      </w:r>
      <w:r>
        <w:rPr>
          <w:rStyle w:val="BodyDefinitionTerm"/>
        </w:rPr>
        <w:t>Services</w:t>
      </w:r>
      <w:r>
        <w:t xml:space="preserve">, the </w:t>
      </w:r>
      <w:r>
        <w:rPr>
          <w:rStyle w:val="BodyDefinitionTerm"/>
        </w:rPr>
        <w:t>Services</w:t>
      </w:r>
      <w:r>
        <w:t xml:space="preserve"> have been performed at the </w:t>
      </w:r>
      <w:r>
        <w:rPr>
          <w:rStyle w:val="BodyDefinitionTerm"/>
        </w:rPr>
        <w:t>Location</w:t>
      </w:r>
      <w:r>
        <w:t>; and</w:t>
      </w:r>
      <w:bookmarkStart w:name="_8af0d5ea-ee00-4e31-8028-249f899306d8" w:id="88"/>
      <w:bookmarkEnd w:id="88"/>
    </w:p>
    <w:p w:rsidR="007703D1" w:rsidRDefault="00000000" w14:paraId="4CD1F8E0" w14:textId="5392BAA8">
      <w:pPr>
        <w:pStyle w:val="Level3Number"/>
      </w:pPr>
      <w:r>
        <w:t xml:space="preserve">all pre-delivery and post-delivery acceptance tests and inspections have been completed to the satisfaction of the Customer at its sole discretion </w:t>
      </w:r>
      <w:r>
        <w:rPr>
          <w:rStyle w:val="OptionalText"/>
        </w:rPr>
        <w:t>acting reasonably</w:t>
      </w:r>
      <w:r>
        <w:t>; and</w:t>
      </w:r>
      <w:bookmarkStart w:name="_1585556162-980591116" w:id="89"/>
      <w:bookmarkEnd w:id="89"/>
    </w:p>
    <w:p w:rsidR="007703D1" w:rsidRDefault="00000000" w14:paraId="2E4576B4" w14:textId="3F0FA0D0">
      <w:pPr>
        <w:pStyle w:val="Level3Number"/>
      </w:pPr>
      <w:r>
        <w:t xml:space="preserve">the </w:t>
      </w:r>
      <w:r>
        <w:rPr>
          <w:rStyle w:val="BodyDefinitionTerm"/>
        </w:rPr>
        <w:t>Customer</w:t>
      </w:r>
      <w:r>
        <w:t xml:space="preserve"> has notified the </w:t>
      </w:r>
      <w:r>
        <w:rPr>
          <w:rStyle w:val="BodyDefinitionTerm"/>
        </w:rPr>
        <w:t>Supplier</w:t>
      </w:r>
      <w:r>
        <w:t xml:space="preserve"> in writing that the </w:t>
      </w:r>
      <w:r>
        <w:rPr>
          <w:rStyle w:val="BodyDefinitionTerm"/>
        </w:rPr>
        <w:t>Deliverables</w:t>
      </w:r>
      <w:r>
        <w:t xml:space="preserve"> have been delivered or performed (as the case may be) in full compliance with the </w:t>
      </w:r>
      <w:r>
        <w:rPr>
          <w:rStyle w:val="BodyDefinitionTerm"/>
        </w:rPr>
        <w:t>Order</w:t>
      </w:r>
      <w:r>
        <w:t xml:space="preserve"> and the </w:t>
      </w:r>
      <w:r>
        <w:rPr>
          <w:rStyle w:val="BodyDefinitionTerm"/>
        </w:rPr>
        <w:t>Conditions</w:t>
      </w:r>
      <w:r>
        <w:t xml:space="preserve"> of the Contract including this clause </w:t>
      </w:r>
      <w:r>
        <w:fldChar w:fldCharType="begin"/>
      </w:r>
      <w:r>
        <w:instrText xml:space="preserve"> REF _55a1fff3-d735-4d50-b71d-43535366974d  \d " " \h \n  </w:instrText>
      </w:r>
      <w:r>
        <w:fldChar w:fldCharType="separate"/>
      </w:r>
      <w:r w:rsidR="00EF58C2">
        <w:t>8</w:t>
      </w:r>
      <w:r>
        <w:fldChar w:fldCharType="end"/>
      </w:r>
      <w:r>
        <w:t>.</w:t>
      </w:r>
      <w:bookmarkStart w:name="_ed41810b-5c36-4f15-8000-618028aa2b1d" w:id="90"/>
      <w:bookmarkEnd w:id="90"/>
    </w:p>
    <w:p w:rsidR="007703D1" w:rsidRDefault="00000000" w14:paraId="39E79C40" w14:textId="77777777">
      <w:pPr>
        <w:pStyle w:val="Level2Number"/>
      </w:pPr>
      <w:r>
        <w:t xml:space="preserve">The </w:t>
      </w:r>
      <w:r>
        <w:rPr>
          <w:rStyle w:val="BodyDefinitionTerm"/>
        </w:rPr>
        <w:t>Customer</w:t>
      </w:r>
      <w:r>
        <w:t xml:space="preserve"> shall be entitled to reject any </w:t>
      </w:r>
      <w:r>
        <w:rPr>
          <w:rStyle w:val="BodyDefinitionTerm"/>
        </w:rPr>
        <w:t>Deliverables</w:t>
      </w:r>
      <w:r>
        <w:t xml:space="preserve"> which are not in full compliance with the terms and conditions of the Contract. Any acceptance of defective, late or incomplete </w:t>
      </w:r>
      <w:r>
        <w:rPr>
          <w:rStyle w:val="BodyDefinitionTerm"/>
        </w:rPr>
        <w:t>Deliverables</w:t>
      </w:r>
      <w:r>
        <w:t xml:space="preserve"> or any payment made in respect thereof, shall not constitute a waiver of any of the </w:t>
      </w:r>
      <w:r>
        <w:rPr>
          <w:rStyle w:val="BodyDefinitionTerm"/>
        </w:rPr>
        <w:t>Customer</w:t>
      </w:r>
      <w:r>
        <w:t>’s rights and remedies, including its right to reject.</w:t>
      </w:r>
      <w:bookmarkStart w:name="_55c726e7-a1e7-4aeb-9d0d-f941a0ca0aac" w:id="91"/>
      <w:bookmarkEnd w:id="91"/>
    </w:p>
    <w:p w:rsidR="007703D1" w:rsidRDefault="00000000" w14:paraId="05621A52" w14:textId="77777777">
      <w:pPr>
        <w:pStyle w:val="Level2Number"/>
      </w:pPr>
      <w:r>
        <w:t xml:space="preserve">If the </w:t>
      </w:r>
      <w:r>
        <w:rPr>
          <w:rStyle w:val="BodyDefinitionTerm"/>
        </w:rPr>
        <w:t>Goods</w:t>
      </w:r>
      <w:r>
        <w:t xml:space="preserve"> are rejected due to the volume of the </w:t>
      </w:r>
      <w:r>
        <w:rPr>
          <w:rStyle w:val="BodyDefinitionTerm"/>
        </w:rPr>
        <w:t>Goods</w:t>
      </w:r>
      <w:r>
        <w:t xml:space="preserve"> exceeding the tolerances (if any) specified in the </w:t>
      </w:r>
      <w:r>
        <w:rPr>
          <w:rStyle w:val="BodyDefinitionTerm"/>
        </w:rPr>
        <w:t>Order</w:t>
      </w:r>
      <w:r>
        <w:t xml:space="preserve">, the </w:t>
      </w:r>
      <w:r>
        <w:rPr>
          <w:rStyle w:val="BodyDefinitionTerm"/>
        </w:rPr>
        <w:t>Supplier</w:t>
      </w:r>
      <w:r>
        <w:t xml:space="preserve"> shall promptly and at its own cost arrange for redelivery of the correct volume.</w:t>
      </w:r>
      <w:bookmarkStart w:name="_1585556162-980771116" w:id="92"/>
      <w:bookmarkEnd w:id="92"/>
    </w:p>
    <w:p w:rsidR="007703D1" w:rsidRDefault="00000000" w14:paraId="1F9871D1" w14:textId="77777777">
      <w:pPr>
        <w:pStyle w:val="Level2Number"/>
      </w:pPr>
      <w:r>
        <w:t xml:space="preserve">Any rejected </w:t>
      </w:r>
      <w:r>
        <w:rPr>
          <w:rStyle w:val="BodyDefinitionTerm"/>
        </w:rPr>
        <w:t>Goods</w:t>
      </w:r>
      <w:r>
        <w:t xml:space="preserve"> may be returned to the </w:t>
      </w:r>
      <w:r>
        <w:rPr>
          <w:rStyle w:val="BodyDefinitionTerm"/>
        </w:rPr>
        <w:t>Supplier</w:t>
      </w:r>
      <w:r>
        <w:t xml:space="preserve"> by the </w:t>
      </w:r>
      <w:r>
        <w:rPr>
          <w:rStyle w:val="BodyDefinitionTerm"/>
        </w:rPr>
        <w:t>Customer</w:t>
      </w:r>
      <w:r>
        <w:t xml:space="preserve"> at the </w:t>
      </w:r>
      <w:r>
        <w:rPr>
          <w:rStyle w:val="BodyDefinitionTerm"/>
        </w:rPr>
        <w:t>Supplier</w:t>
      </w:r>
      <w:r>
        <w:t xml:space="preserve">’s cost and risk. The </w:t>
      </w:r>
      <w:r>
        <w:rPr>
          <w:rStyle w:val="BodyDefinitionTerm"/>
        </w:rPr>
        <w:t>Supplier</w:t>
      </w:r>
      <w:r>
        <w:t xml:space="preserve"> shall pay to the </w:t>
      </w:r>
      <w:r>
        <w:rPr>
          <w:rStyle w:val="BodyDefinitionTerm"/>
        </w:rPr>
        <w:t>Customer</w:t>
      </w:r>
      <w:r>
        <w:t xml:space="preserve"> a reasonable charge for storing and returning any of the </w:t>
      </w:r>
      <w:r>
        <w:rPr>
          <w:rStyle w:val="BodyDefinitionTerm"/>
        </w:rPr>
        <w:t>Goods</w:t>
      </w:r>
      <w:r>
        <w:t xml:space="preserve"> over-delivered or rejected.</w:t>
      </w:r>
      <w:bookmarkStart w:name="_6782abe6-11e1-4518-96da-09965bcebc8d" w:id="93"/>
      <w:bookmarkEnd w:id="93"/>
    </w:p>
    <w:p w:rsidR="007703D1" w:rsidRDefault="00000000" w14:paraId="365310FB" w14:textId="6F790F5F">
      <w:pPr>
        <w:pStyle w:val="Level2Number"/>
      </w:pPr>
      <w:r>
        <w:t xml:space="preserve">The </w:t>
      </w:r>
      <w:r>
        <w:rPr>
          <w:rStyle w:val="BodyDefinitionTerm"/>
        </w:rPr>
        <w:t>Customer</w:t>
      </w:r>
      <w:r>
        <w:t xml:space="preserve"> may require pre-delivery and/or post-delivery acceptance tests to be performed or to be carried out, at the </w:t>
      </w:r>
      <w:r>
        <w:rPr>
          <w:rStyle w:val="BodyDefinitionTerm"/>
        </w:rPr>
        <w:t>Customer</w:t>
      </w:r>
      <w:r>
        <w:t xml:space="preserve">’s option, either by the </w:t>
      </w:r>
      <w:r>
        <w:rPr>
          <w:rStyle w:val="BodyDefinitionTerm"/>
        </w:rPr>
        <w:t>Customer</w:t>
      </w:r>
      <w:r>
        <w:t xml:space="preserve"> or the </w:t>
      </w:r>
      <w:r>
        <w:rPr>
          <w:rStyle w:val="BodyDefinitionTerm"/>
        </w:rPr>
        <w:t>Supplier</w:t>
      </w:r>
      <w:r>
        <w:t xml:space="preserve">, and the results of the tests shall be made available to the </w:t>
      </w:r>
      <w:r>
        <w:rPr>
          <w:rStyle w:val="BodyDefinitionTerm"/>
        </w:rPr>
        <w:t>Customer</w:t>
      </w:r>
      <w:r>
        <w:t>.</w:t>
      </w:r>
      <w:bookmarkStart w:name="_737266df-da0d-4c02-81f3-ea62d71b4b7d" w:id="94"/>
      <w:bookmarkEnd w:id="94"/>
    </w:p>
    <w:p w:rsidR="007703D1" w:rsidRDefault="00000000" w14:paraId="2BBF2D8C" w14:textId="77777777">
      <w:pPr>
        <w:pStyle w:val="Level2Number"/>
      </w:pPr>
      <w:r>
        <w:lastRenderedPageBreak/>
        <w:t xml:space="preserve">The </w:t>
      </w:r>
      <w:r>
        <w:rPr>
          <w:rStyle w:val="BodyDefinitionTerm"/>
        </w:rPr>
        <w:t>Customer</w:t>
      </w:r>
      <w:r>
        <w:t xml:space="preserve"> may inspect and test the </w:t>
      </w:r>
      <w:r>
        <w:rPr>
          <w:rStyle w:val="BodyDefinitionTerm"/>
        </w:rPr>
        <w:t>Deliverables</w:t>
      </w:r>
      <w:r>
        <w:t xml:space="preserve"> during performance or during manufacture or processing prior to despatch, and the </w:t>
      </w:r>
      <w:r>
        <w:rPr>
          <w:rStyle w:val="BodyDefinitionTerm"/>
        </w:rPr>
        <w:t>Supplier</w:t>
      </w:r>
      <w:r>
        <w:t xml:space="preserve"> shall provide the </w:t>
      </w:r>
      <w:r>
        <w:rPr>
          <w:rStyle w:val="BodyDefinitionTerm"/>
        </w:rPr>
        <w:t>Customer</w:t>
      </w:r>
      <w:r>
        <w:t xml:space="preserve"> with access to and use of all facilities reasonably required.</w:t>
      </w:r>
      <w:bookmarkStart w:name="_56a9ff5b-baeb-4237-a673-379eaf16fffd" w:id="95"/>
      <w:bookmarkEnd w:id="95"/>
    </w:p>
    <w:p w:rsidR="007703D1" w:rsidRDefault="00000000" w14:paraId="60432ED2" w14:textId="77777777">
      <w:pPr>
        <w:pStyle w:val="Level2Number"/>
      </w:pPr>
      <w:r>
        <w:t xml:space="preserve">Any inspection or testing of the </w:t>
      </w:r>
      <w:r>
        <w:rPr>
          <w:rStyle w:val="BodyDefinitionTerm"/>
        </w:rPr>
        <w:t>Deliverables</w:t>
      </w:r>
      <w:r>
        <w:t xml:space="preserve"> shall not be deemed to be acceptance of the </w:t>
      </w:r>
      <w:r>
        <w:rPr>
          <w:rStyle w:val="BodyDefinitionTerm"/>
        </w:rPr>
        <w:t>Deliverables</w:t>
      </w:r>
      <w:r>
        <w:t xml:space="preserve"> or a waiver of any of the </w:t>
      </w:r>
      <w:r>
        <w:rPr>
          <w:rStyle w:val="BodyDefinitionTerm"/>
        </w:rPr>
        <w:t>Customer</w:t>
      </w:r>
      <w:r>
        <w:t>’s other rights and remedies, including its right to reject.</w:t>
      </w:r>
      <w:bookmarkStart w:name="_83d39eaa-d6d9-4c20-835a-19efbefda69c" w:id="96"/>
      <w:bookmarkEnd w:id="96"/>
    </w:p>
    <w:p w:rsidR="007703D1" w:rsidRDefault="00000000" w14:paraId="0C681BC3" w14:textId="148B0306">
      <w:pPr>
        <w:pStyle w:val="Level2Number"/>
      </w:pPr>
      <w:r>
        <w:t xml:space="preserve">The rights of the </w:t>
      </w:r>
      <w:r>
        <w:rPr>
          <w:rStyle w:val="BodyDefinitionTerm"/>
        </w:rPr>
        <w:t>Customer</w:t>
      </w:r>
      <w:r>
        <w:t xml:space="preserve"> in this clause </w:t>
      </w:r>
      <w:r>
        <w:fldChar w:fldCharType="begin"/>
      </w:r>
      <w:r>
        <w:instrText xml:space="preserve"> REF _55a1fff3-d735-4d50-b71d-43535366974d  \d " " \h \n  </w:instrText>
      </w:r>
      <w:r>
        <w:fldChar w:fldCharType="separate"/>
      </w:r>
      <w:r w:rsidR="00EF58C2">
        <w:t>8</w:t>
      </w:r>
      <w:r>
        <w:fldChar w:fldCharType="end"/>
      </w:r>
      <w:r>
        <w:t xml:space="preserve"> are without prejudice to the </w:t>
      </w:r>
      <w:r>
        <w:rPr>
          <w:rStyle w:val="BodyDefinitionTerm"/>
        </w:rPr>
        <w:t>Customer</w:t>
      </w:r>
      <w:r>
        <w:t xml:space="preserve">’s other rights and remedies under the </w:t>
      </w:r>
      <w:r>
        <w:rPr>
          <w:rStyle w:val="BodyDefinitionTerm"/>
        </w:rPr>
        <w:t>Contract</w:t>
      </w:r>
      <w:r>
        <w:t xml:space="preserve"> including under clause </w:t>
      </w:r>
      <w:r>
        <w:fldChar w:fldCharType="begin"/>
      </w:r>
      <w:r>
        <w:instrText xml:space="preserve"> REF _e0c10ac4-aa8a-4b91-b8ee-80e11f89b3e2  \d " " \h \n  </w:instrText>
      </w:r>
      <w:r>
        <w:fldChar w:fldCharType="separate"/>
      </w:r>
      <w:r w:rsidR="00EF58C2">
        <w:t>10</w:t>
      </w:r>
      <w:r>
        <w:fldChar w:fldCharType="end"/>
      </w:r>
      <w:r>
        <w:t>.</w:t>
      </w:r>
      <w:bookmarkStart w:name="_74c91a81-810e-4172-911e-ee9ab3005da9" w:id="97"/>
      <w:bookmarkEnd w:id="97"/>
    </w:p>
    <w:p w:rsidR="007703D1" w:rsidRDefault="00000000" w14:paraId="10FDC9C8" w14:textId="77777777">
      <w:pPr>
        <w:pStyle w:val="Level1Heading"/>
      </w:pPr>
      <w:bookmarkStart w:name="_Toc238204136" w:id="98"/>
      <w:r>
        <w:t>Title and risk</w:t>
      </w:r>
      <w:bookmarkStart w:name="_f7099f03-8fc0-4c66-8779-fc0bb4cc1ec1" w:id="99"/>
      <w:bookmarkEnd w:id="98"/>
      <w:bookmarkEnd w:id="99"/>
    </w:p>
    <w:p w:rsidR="007703D1" w:rsidRDefault="00000000" w14:paraId="7332AB23" w14:textId="77777777">
      <w:pPr>
        <w:pStyle w:val="Level2Number"/>
      </w:pPr>
      <w:r>
        <w:t xml:space="preserve">Risk in the </w:t>
      </w:r>
      <w:r>
        <w:rPr>
          <w:rStyle w:val="BodyDefinitionTerm"/>
        </w:rPr>
        <w:t>Goods</w:t>
      </w:r>
      <w:r>
        <w:t xml:space="preserve"> shall pass to the </w:t>
      </w:r>
      <w:r>
        <w:rPr>
          <w:rStyle w:val="BodyDefinitionTerm"/>
        </w:rPr>
        <w:t>Customer</w:t>
      </w:r>
      <w:r>
        <w:t xml:space="preserve"> on the later of:</w:t>
      </w:r>
      <w:bookmarkStart w:name="_a870e9df-1a1d-4ff6-b8a0-2be3a61c6842" w:id="100"/>
      <w:bookmarkEnd w:id="100"/>
    </w:p>
    <w:p w:rsidR="007703D1" w:rsidRDefault="00000000" w14:paraId="79DC415E" w14:textId="33FFB347">
      <w:pPr>
        <w:pStyle w:val="Level3Number"/>
      </w:pPr>
      <w:r>
        <w:t xml:space="preserve">delivery of the </w:t>
      </w:r>
      <w:r>
        <w:rPr>
          <w:rStyle w:val="BodyDefinitionTerm"/>
        </w:rPr>
        <w:t>Goods</w:t>
      </w:r>
      <w:r>
        <w:t xml:space="preserve"> to the Customer as set out in clause </w:t>
      </w:r>
      <w:r>
        <w:fldChar w:fldCharType="begin"/>
      </w:r>
      <w:r>
        <w:instrText xml:space="preserve"> REF _22c9652b-f287-4dc4-965b-e86b4e6a30cc  \d " " \h \n  </w:instrText>
      </w:r>
      <w:r>
        <w:fldChar w:fldCharType="separate"/>
      </w:r>
      <w:r w:rsidR="00EF58C2">
        <w:t>7</w:t>
      </w:r>
      <w:r>
        <w:fldChar w:fldCharType="end"/>
      </w:r>
      <w:r>
        <w:t>; or</w:t>
      </w:r>
      <w:bookmarkStart w:name="_1585555845-5634715110" w:id="101"/>
      <w:bookmarkEnd w:id="101"/>
    </w:p>
    <w:p w:rsidR="007703D1" w:rsidRDefault="00000000" w14:paraId="11C4A378" w14:textId="738D8A2D">
      <w:pPr>
        <w:pStyle w:val="Level3Number"/>
      </w:pPr>
      <w:r>
        <w:t xml:space="preserve">the Customer’s acceptance of the </w:t>
      </w:r>
      <w:r>
        <w:rPr>
          <w:rStyle w:val="BodyDefinitionTerm"/>
        </w:rPr>
        <w:t>Goods</w:t>
      </w:r>
      <w:r>
        <w:t xml:space="preserve"> as set out in clause </w:t>
      </w:r>
      <w:r>
        <w:fldChar w:fldCharType="begin"/>
      </w:r>
      <w:r>
        <w:instrText xml:space="preserve"> REF _55a1fff3-d735-4d50-b71d-43535366974d  \d " " \h \n  </w:instrText>
      </w:r>
      <w:r>
        <w:fldChar w:fldCharType="separate"/>
      </w:r>
      <w:r w:rsidR="00EF58C2">
        <w:t>8</w:t>
      </w:r>
      <w:r>
        <w:fldChar w:fldCharType="end"/>
      </w:r>
      <w:r>
        <w:t>.</w:t>
      </w:r>
      <w:bookmarkStart w:name="_1585555845-689001110" w:id="102"/>
      <w:bookmarkEnd w:id="102"/>
    </w:p>
    <w:p w:rsidR="007703D1" w:rsidRDefault="00000000" w14:paraId="3FBFF0DC" w14:textId="77777777">
      <w:pPr>
        <w:pStyle w:val="BodyText3"/>
      </w:pPr>
      <w:r>
        <w:t xml:space="preserve">The Supplier shall unload the </w:t>
      </w:r>
      <w:r>
        <w:rPr>
          <w:rStyle w:val="BodyDefinitionTerm"/>
        </w:rPr>
        <w:t>Goods</w:t>
      </w:r>
      <w:r>
        <w:t xml:space="preserve"> in accordance with the Customer’s directions and at the Supplier’s risk.</w:t>
      </w:r>
    </w:p>
    <w:p w:rsidR="007703D1" w:rsidRDefault="00000000" w14:paraId="4187FF97" w14:textId="77777777">
      <w:pPr>
        <w:pStyle w:val="Level2Number"/>
      </w:pPr>
      <w:r>
        <w:t xml:space="preserve">Title to the </w:t>
      </w:r>
      <w:r>
        <w:rPr>
          <w:rStyle w:val="BodyDefinitionTerm"/>
        </w:rPr>
        <w:t>Goods</w:t>
      </w:r>
      <w:r>
        <w:t xml:space="preserve"> shall pass to the </w:t>
      </w:r>
      <w:r>
        <w:rPr>
          <w:rStyle w:val="BodyDefinitionTerm"/>
        </w:rPr>
        <w:t>Customer</w:t>
      </w:r>
      <w:r>
        <w:t xml:space="preserve"> on the sooner of:</w:t>
      </w:r>
      <w:bookmarkStart w:name="_a64dc6de-a9e6-47b1-9cb9-dfef997a1961" w:id="103"/>
      <w:bookmarkEnd w:id="103"/>
    </w:p>
    <w:p w:rsidR="007703D1" w:rsidRDefault="00000000" w14:paraId="19650B44" w14:textId="17FAC2F5">
      <w:pPr>
        <w:pStyle w:val="Level3Number"/>
      </w:pPr>
      <w:r>
        <w:t xml:space="preserve">payment by the </w:t>
      </w:r>
      <w:r>
        <w:rPr>
          <w:rStyle w:val="BodyDefinitionTerm"/>
        </w:rPr>
        <w:t>Customer</w:t>
      </w:r>
      <w:r>
        <w:t xml:space="preserve"> for the </w:t>
      </w:r>
      <w:r>
        <w:rPr>
          <w:rStyle w:val="BodyDefinitionTerm"/>
        </w:rPr>
        <w:t>Goods</w:t>
      </w:r>
      <w:r>
        <w:t xml:space="preserve"> under clause </w:t>
      </w:r>
      <w:r>
        <w:fldChar w:fldCharType="begin"/>
      </w:r>
      <w:r>
        <w:instrText xml:space="preserve"> REF _4d05f69a-8536-4523-8980-c7a11148a543  \d " " \h \n  </w:instrText>
      </w:r>
      <w:r>
        <w:fldChar w:fldCharType="separate"/>
      </w:r>
      <w:r w:rsidR="00EF58C2">
        <w:t>5</w:t>
      </w:r>
      <w:r>
        <w:fldChar w:fldCharType="end"/>
      </w:r>
      <w:r>
        <w:t xml:space="preserve">; or </w:t>
      </w:r>
      <w:bookmarkStart w:name="_1585556162-988481116" w:id="104"/>
      <w:bookmarkEnd w:id="104"/>
    </w:p>
    <w:p w:rsidR="007703D1" w:rsidRDefault="00000000" w14:paraId="546DE726" w14:textId="0A15E5FB">
      <w:pPr>
        <w:pStyle w:val="Level3Number"/>
      </w:pPr>
      <w:r>
        <w:t xml:space="preserve">delivery of the </w:t>
      </w:r>
      <w:r>
        <w:rPr>
          <w:rStyle w:val="BodyDefinitionTerm"/>
        </w:rPr>
        <w:t>Goods</w:t>
      </w:r>
      <w:r>
        <w:t xml:space="preserve"> to the </w:t>
      </w:r>
      <w:r>
        <w:rPr>
          <w:rStyle w:val="BodyDefinitionTerm"/>
        </w:rPr>
        <w:t>Customer</w:t>
      </w:r>
      <w:r>
        <w:t xml:space="preserve"> under clause </w:t>
      </w:r>
      <w:r>
        <w:fldChar w:fldCharType="begin"/>
      </w:r>
      <w:r>
        <w:instrText xml:space="preserve"> REF _22c9652b-f287-4dc4-965b-e86b4e6a30cc  \d " " \h \n  </w:instrText>
      </w:r>
      <w:r>
        <w:fldChar w:fldCharType="separate"/>
      </w:r>
      <w:r w:rsidR="00EF58C2">
        <w:t>7</w:t>
      </w:r>
      <w:r>
        <w:fldChar w:fldCharType="end"/>
      </w:r>
      <w:r>
        <w:t>.</w:t>
      </w:r>
      <w:bookmarkStart w:name="_1585556162-988551116" w:id="105"/>
      <w:bookmarkEnd w:id="105"/>
    </w:p>
    <w:p w:rsidR="007703D1" w:rsidRDefault="00000000" w14:paraId="17498688" w14:textId="77777777">
      <w:pPr>
        <w:pStyle w:val="Level2Number"/>
      </w:pPr>
      <w:r>
        <w:t xml:space="preserve">The passing of title shall not prejudice any other of the </w:t>
      </w:r>
      <w:r>
        <w:rPr>
          <w:rStyle w:val="BodyDefinitionTerm"/>
        </w:rPr>
        <w:t>Customer</w:t>
      </w:r>
      <w:r>
        <w:t>’s rights and remedies, including its right to reject.</w:t>
      </w:r>
      <w:bookmarkStart w:name="_6151f5c2-3ae6-4b02-824e-16fe0fea953e" w:id="106"/>
      <w:bookmarkEnd w:id="106"/>
    </w:p>
    <w:p w:rsidR="007703D1" w:rsidRDefault="00000000" w14:paraId="7ABACE31" w14:textId="77777777">
      <w:pPr>
        <w:pStyle w:val="Level2Number"/>
      </w:pPr>
      <w:r>
        <w:t xml:space="preserve">Neither the Supplier, or any other person, shall have a lien on, right of stoppage in transit, or other rights in or to any </w:t>
      </w:r>
      <w:r>
        <w:rPr>
          <w:rStyle w:val="BodyDefinitionTerm"/>
        </w:rPr>
        <w:t>Goods</w:t>
      </w:r>
      <w:r>
        <w:t xml:space="preserve"> title to which have vested in the </w:t>
      </w:r>
      <w:r>
        <w:rPr>
          <w:rStyle w:val="BodyDefinitionTerm"/>
        </w:rPr>
        <w:t>Customer</w:t>
      </w:r>
      <w:r>
        <w:t xml:space="preserve">, or any specifications or materials of the </w:t>
      </w:r>
      <w:r>
        <w:rPr>
          <w:rStyle w:val="BodyDefinitionTerm"/>
        </w:rPr>
        <w:t>Customer</w:t>
      </w:r>
      <w:r>
        <w:t xml:space="preserve">, and the </w:t>
      </w:r>
      <w:r>
        <w:rPr>
          <w:rStyle w:val="BodyDefinitionTerm"/>
        </w:rPr>
        <w:t>Supplier</w:t>
      </w:r>
      <w:r>
        <w:t xml:space="preserve"> shall ensure that relevant third parties accept the exclusion of such lien and rights.</w:t>
      </w:r>
      <w:bookmarkStart w:name="_01df7480-6e54-4651-9b32-699a34ef2054" w:id="107"/>
      <w:bookmarkEnd w:id="107"/>
    </w:p>
    <w:p w:rsidR="007703D1" w:rsidRDefault="00000000" w14:paraId="6B85363E" w14:textId="77777777">
      <w:pPr>
        <w:pStyle w:val="Level2Number"/>
      </w:pPr>
      <w:r>
        <w:t xml:space="preserve">The </w:t>
      </w:r>
      <w:r>
        <w:rPr>
          <w:rStyle w:val="BodyDefinitionTerm"/>
        </w:rPr>
        <w:t>Supplier</w:t>
      </w:r>
      <w:r>
        <w:t xml:space="preserve"> warrants and represents that it:</w:t>
      </w:r>
      <w:bookmarkStart w:name="_52ac0940-1bf2-45f2-84dd-c84aeb9c29f2" w:id="108"/>
      <w:bookmarkEnd w:id="108"/>
    </w:p>
    <w:p w:rsidR="007703D1" w:rsidRDefault="00000000" w14:paraId="707EDFE2" w14:textId="77777777">
      <w:pPr>
        <w:pStyle w:val="Level3Number"/>
      </w:pPr>
      <w:r>
        <w:t xml:space="preserve">has at the time the Contract is made full, clear and unencumbered title to the </w:t>
      </w:r>
      <w:r>
        <w:rPr>
          <w:rStyle w:val="BodyDefinitionTerm"/>
        </w:rPr>
        <w:t>Goods</w:t>
      </w:r>
      <w:r>
        <w:t xml:space="preserve">, and the full, clear and unencumbered right to sell and deliver them to the </w:t>
      </w:r>
      <w:r>
        <w:rPr>
          <w:rStyle w:val="BodyDefinitionTerm"/>
        </w:rPr>
        <w:t>Customer</w:t>
      </w:r>
      <w:r>
        <w:t>; and</w:t>
      </w:r>
      <w:bookmarkStart w:name="_a3cd1d35-ad02-4cca-bb95-21b7bdee9fb4" w:id="109"/>
      <w:bookmarkEnd w:id="109"/>
    </w:p>
    <w:p w:rsidR="007703D1" w:rsidRDefault="00000000" w14:paraId="4E5FC894" w14:textId="77777777">
      <w:pPr>
        <w:pStyle w:val="Level3Number"/>
      </w:pPr>
      <w:r>
        <w:t xml:space="preserve">shall hold such title and right to enable it to ensure that the </w:t>
      </w:r>
      <w:r>
        <w:rPr>
          <w:rStyle w:val="BodyDefinitionTerm"/>
        </w:rPr>
        <w:t>Customer</w:t>
      </w:r>
      <w:r>
        <w:t xml:space="preserve"> shall acquire a valid, unqualified title to the </w:t>
      </w:r>
      <w:r>
        <w:rPr>
          <w:rStyle w:val="BodyDefinitionTerm"/>
        </w:rPr>
        <w:t>Goods</w:t>
      </w:r>
      <w:r>
        <w:t xml:space="preserve"> and shall enjoy quiet possession of them.</w:t>
      </w:r>
      <w:bookmarkStart w:name="_f8443f50-3431-4557-abfe-9daeb204a207" w:id="110"/>
      <w:bookmarkEnd w:id="110"/>
    </w:p>
    <w:p w:rsidR="007703D1" w:rsidRDefault="00000000" w14:paraId="4B9EA9C3" w14:textId="77777777">
      <w:pPr>
        <w:pStyle w:val="Level1Heading"/>
      </w:pPr>
      <w:bookmarkStart w:name="_Toc238204137" w:id="111"/>
      <w:r>
        <w:t>Warranty</w:t>
      </w:r>
      <w:bookmarkStart w:name="_e0c10ac4-aa8a-4b91-b8ee-80e11f89b3e2" w:id="112"/>
      <w:bookmarkEnd w:id="111"/>
      <w:bookmarkEnd w:id="112"/>
    </w:p>
    <w:p w:rsidR="007703D1" w:rsidRDefault="00000000" w14:paraId="20E36912" w14:textId="66F90642">
      <w:pPr>
        <w:pStyle w:val="Level2Number"/>
      </w:pPr>
      <w:r>
        <w:t>The Supplier</w:t>
      </w:r>
      <w:r>
        <w:rPr>
          <w:rStyle w:val="OptionalText"/>
        </w:rPr>
        <w:t xml:space="preserve"> undertakes,</w:t>
      </w:r>
      <w:r>
        <w:t xml:space="preserve"> warrants and represents that it shall:</w:t>
      </w:r>
      <w:bookmarkStart w:name="_1585592166-23578125" w:id="113"/>
      <w:bookmarkEnd w:id="113"/>
    </w:p>
    <w:p w:rsidR="007703D1" w:rsidRDefault="00000000" w14:paraId="4F42991A" w14:textId="77777777">
      <w:pPr>
        <w:pStyle w:val="Level3Number"/>
      </w:pPr>
      <w:r>
        <w:t xml:space="preserve">have all consents, licences and authorisations necessary to deliver and perform the </w:t>
      </w:r>
      <w:r>
        <w:rPr>
          <w:rStyle w:val="BodyDefinitionTerm"/>
        </w:rPr>
        <w:t>Deliverables</w:t>
      </w:r>
      <w:r>
        <w:t>;</w:t>
      </w:r>
      <w:bookmarkStart w:name="_1585592166-23589125" w:id="114"/>
      <w:bookmarkEnd w:id="114"/>
    </w:p>
    <w:p w:rsidR="007703D1" w:rsidRDefault="00000000" w14:paraId="48F851D0" w14:textId="77777777">
      <w:pPr>
        <w:pStyle w:val="Level3Number"/>
      </w:pPr>
      <w:r>
        <w:lastRenderedPageBreak/>
        <w:t xml:space="preserve">ensure the </w:t>
      </w:r>
      <w:r>
        <w:rPr>
          <w:rStyle w:val="BodyDefinitionTerm"/>
        </w:rPr>
        <w:t>Contract</w:t>
      </w:r>
      <w:r>
        <w:t xml:space="preserve"> is executed by a duly authorised signatory on behalf of the Supplier;</w:t>
      </w:r>
      <w:bookmarkStart w:name="_1585592166-23600125" w:id="115"/>
      <w:bookmarkEnd w:id="115"/>
    </w:p>
    <w:p w:rsidR="007703D1" w:rsidRDefault="00000000" w14:paraId="79676A75" w14:textId="77777777">
      <w:pPr>
        <w:pStyle w:val="Level3Number"/>
      </w:pPr>
      <w:r>
        <w:t xml:space="preserve">provide high quality </w:t>
      </w:r>
      <w:r>
        <w:rPr>
          <w:rStyle w:val="BodyDefinitionTerm"/>
        </w:rPr>
        <w:t>Documentation</w:t>
      </w:r>
      <w:r>
        <w:t xml:space="preserve"> for the </w:t>
      </w:r>
      <w:r>
        <w:rPr>
          <w:rStyle w:val="BodyDefinitionTerm"/>
        </w:rPr>
        <w:t>Deliverables</w:t>
      </w:r>
      <w:r>
        <w:t>;</w:t>
      </w:r>
      <w:bookmarkStart w:name="_1585592166-23821125" w:id="116"/>
      <w:bookmarkEnd w:id="116"/>
    </w:p>
    <w:p w:rsidR="007703D1" w:rsidRDefault="00000000" w14:paraId="0F6BF8CD" w14:textId="77777777">
      <w:pPr>
        <w:pStyle w:val="Level3Number"/>
      </w:pPr>
      <w:r>
        <w:t xml:space="preserve">ensure compliance and fulfilment of its obligations in accordance with the </w:t>
      </w:r>
      <w:r>
        <w:rPr>
          <w:rStyle w:val="BodyDefinitionTerm"/>
        </w:rPr>
        <w:t>Order</w:t>
      </w:r>
      <w:r>
        <w:t xml:space="preserve"> and the </w:t>
      </w:r>
      <w:r>
        <w:rPr>
          <w:rStyle w:val="BodyDefinitionTerm"/>
        </w:rPr>
        <w:t>Contract</w:t>
      </w:r>
      <w:r>
        <w:t>;</w:t>
      </w:r>
      <w:bookmarkStart w:name="_1585592166-23836125" w:id="117"/>
      <w:bookmarkEnd w:id="117"/>
    </w:p>
    <w:p w:rsidR="007703D1" w:rsidRDefault="00000000" w14:paraId="3C349256" w14:textId="77777777">
      <w:pPr>
        <w:pStyle w:val="Level3Number"/>
      </w:pPr>
      <w:r>
        <w:t xml:space="preserve">observe, and ensure that the </w:t>
      </w:r>
      <w:r>
        <w:rPr>
          <w:rStyle w:val="BodyDefinitionTerm"/>
        </w:rPr>
        <w:t>Supplier Personnel</w:t>
      </w:r>
      <w:r>
        <w:t xml:space="preserve"> observe all health and safety rules and regulations and any other security requirements that apply at any of the Customer’s premises including the </w:t>
      </w:r>
      <w:r>
        <w:rPr>
          <w:rStyle w:val="BodyDefinitionTerm"/>
        </w:rPr>
        <w:t>Location</w:t>
      </w:r>
      <w:r>
        <w:t>;</w:t>
      </w:r>
      <w:bookmarkStart w:name="_1585592166-23851125" w:id="118"/>
      <w:bookmarkEnd w:id="118"/>
    </w:p>
    <w:p w:rsidR="007703D1" w:rsidRDefault="00000000" w14:paraId="47DEBA1E" w14:textId="77777777">
      <w:pPr>
        <w:pStyle w:val="Level3Number"/>
      </w:pPr>
      <w:r>
        <w:t xml:space="preserve">ensure that the </w:t>
      </w:r>
      <w:r>
        <w:rPr>
          <w:rStyle w:val="BodyDefinitionTerm"/>
        </w:rPr>
        <w:t>Supplier Personnel</w:t>
      </w:r>
      <w:r>
        <w:t xml:space="preserve"> use reasonable skill and care in the delivery and performance of the </w:t>
      </w:r>
      <w:r>
        <w:rPr>
          <w:rStyle w:val="BodyDefinitionTerm"/>
        </w:rPr>
        <w:t>Deliverables</w:t>
      </w:r>
      <w:r>
        <w:t>;</w:t>
      </w:r>
      <w:bookmarkStart w:name="_1585592166-24077125" w:id="119"/>
      <w:bookmarkEnd w:id="119"/>
    </w:p>
    <w:p w:rsidR="007703D1" w:rsidRDefault="00000000" w14:paraId="4696F8AD" w14:textId="77777777">
      <w:pPr>
        <w:pStyle w:val="Level3Number"/>
      </w:pPr>
      <w:r>
        <w:t xml:space="preserve">keep the Customer fully informed of all activities concerning the </w:t>
      </w:r>
      <w:r>
        <w:rPr>
          <w:rStyle w:val="BodyDefinitionTerm"/>
        </w:rPr>
        <w:t>Deliverables</w:t>
      </w:r>
      <w:r>
        <w:t xml:space="preserve"> and provide the Customer with activity reports on request;</w:t>
      </w:r>
      <w:bookmarkStart w:name="_1585592166-24092125" w:id="120"/>
      <w:bookmarkEnd w:id="120"/>
    </w:p>
    <w:p w:rsidR="007703D1" w:rsidRDefault="00000000" w14:paraId="28CECE47" w14:textId="76020914">
      <w:pPr>
        <w:pStyle w:val="Level3Number"/>
      </w:pPr>
      <w:r>
        <w:t>if so requested by the Customer, conduct a power on/off test; and</w:t>
      </w:r>
      <w:bookmarkStart w:name="_1585592166-24111125" w:id="121"/>
      <w:bookmarkEnd w:id="121"/>
    </w:p>
    <w:p w:rsidR="007703D1" w:rsidRDefault="00000000" w14:paraId="20CC53EF" w14:textId="2B3DCD00">
      <w:pPr>
        <w:pStyle w:val="Level3Number"/>
      </w:pPr>
      <w:r>
        <w:t xml:space="preserve">conduct such tests, including pre-delivery and post-delivery acceptance tests and inspections, in relation to the </w:t>
      </w:r>
      <w:r>
        <w:rPr>
          <w:rStyle w:val="BodyDefinitionTerm"/>
        </w:rPr>
        <w:t>Deliverables</w:t>
      </w:r>
      <w:r>
        <w:t xml:space="preserve"> prior to delivery or performance as the Customer may require at its sole discretion</w:t>
      </w:r>
      <w:r>
        <w:rPr>
          <w:rStyle w:val="OptionalText"/>
        </w:rPr>
        <w:t xml:space="preserve"> acting reasonably</w:t>
      </w:r>
      <w:r>
        <w:t>;</w:t>
      </w:r>
      <w:bookmarkStart w:name="_1585592166-24328125" w:id="122"/>
      <w:bookmarkEnd w:id="122"/>
    </w:p>
    <w:p w:rsidR="007703D1" w:rsidRDefault="00000000" w14:paraId="59BCBF01" w14:textId="22F3A54D">
      <w:pPr>
        <w:pStyle w:val="Level2Number"/>
      </w:pPr>
      <w:r>
        <w:t xml:space="preserve">The </w:t>
      </w:r>
      <w:r>
        <w:rPr>
          <w:rStyle w:val="BodyDefinitionTerm"/>
        </w:rPr>
        <w:t>Supplier</w:t>
      </w:r>
      <w:r>
        <w:rPr>
          <w:rStyle w:val="OptionalText"/>
        </w:rPr>
        <w:t xml:space="preserve"> undertakes,</w:t>
      </w:r>
      <w:r>
        <w:t xml:space="preserve"> warrants and represents that, the </w:t>
      </w:r>
      <w:r>
        <w:rPr>
          <w:rStyle w:val="BodyDefinitionTerm"/>
        </w:rPr>
        <w:t>Deliverables</w:t>
      </w:r>
      <w:r>
        <w:t xml:space="preserve"> shall for a period of </w:t>
      </w:r>
      <w:r w:rsidRPr="00664B9E">
        <w:rPr>
          <w:rStyle w:val="InsertText"/>
          <w:i w:val="0"/>
          <w:iCs/>
        </w:rPr>
        <w:t>24</w:t>
      </w:r>
      <w:r>
        <w:t xml:space="preserve"> months from </w:t>
      </w:r>
      <w:r>
        <w:rPr>
          <w:rStyle w:val="AlternativeText"/>
        </w:rPr>
        <w:t>acceptance</w:t>
      </w:r>
      <w:r>
        <w:t xml:space="preserve"> (the </w:t>
      </w:r>
      <w:r>
        <w:rPr>
          <w:rStyle w:val="DefinitionTerm"/>
        </w:rPr>
        <w:t>Warranty Period</w:t>
      </w:r>
      <w:r>
        <w:t>):</w:t>
      </w:r>
      <w:bookmarkStart w:name="_859af657-f15c-4847-95c3-053d0ddb5bf6" w:id="123"/>
      <w:bookmarkEnd w:id="123"/>
    </w:p>
    <w:p w:rsidR="007703D1" w:rsidRDefault="00000000" w14:paraId="38F878A2" w14:textId="7D33D41D">
      <w:pPr>
        <w:pStyle w:val="Level3Number"/>
      </w:pPr>
      <w:r>
        <w:t xml:space="preserve">conform </w:t>
      </w:r>
      <w:r>
        <w:rPr>
          <w:rStyle w:val="OptionalText"/>
        </w:rPr>
        <w:t>in all material respects</w:t>
      </w:r>
      <w:r>
        <w:t xml:space="preserve"> to any sample, to the </w:t>
      </w:r>
      <w:r>
        <w:rPr>
          <w:rStyle w:val="BodyDefinitionTerm"/>
        </w:rPr>
        <w:t>Specification</w:t>
      </w:r>
      <w:r>
        <w:t xml:space="preserve"> and to any descriptions given in quotations, estimates and sales material;</w:t>
      </w:r>
      <w:bookmarkStart w:name="_a5500a2c-3606-4526-95fa-3d5623196e6b" w:id="124"/>
      <w:bookmarkEnd w:id="124"/>
    </w:p>
    <w:p w:rsidR="007703D1" w:rsidRDefault="00000000" w14:paraId="2F38AE94" w14:textId="3ED8A622">
      <w:pPr>
        <w:pStyle w:val="Level3Number"/>
      </w:pPr>
      <w:r>
        <w:t xml:space="preserve">be free from </w:t>
      </w:r>
      <w:r>
        <w:rPr>
          <w:rStyle w:val="OptionalText"/>
        </w:rPr>
        <w:t>material</w:t>
      </w:r>
      <w:r>
        <w:t xml:space="preserve"> defects in design, materials and workmanship;</w:t>
      </w:r>
      <w:bookmarkStart w:name="_fa81c71f-c2b2-4ba6-b243-3391ab93e46f" w:id="125"/>
      <w:bookmarkEnd w:id="125"/>
    </w:p>
    <w:p w:rsidR="007703D1" w:rsidRDefault="00000000" w14:paraId="2C8E216F" w14:textId="77777777">
      <w:pPr>
        <w:pStyle w:val="Level3Number"/>
      </w:pPr>
      <w:r>
        <w:t xml:space="preserve">comply with all </w:t>
      </w:r>
      <w:r>
        <w:rPr>
          <w:rStyle w:val="BodyDefinitionTerm"/>
        </w:rPr>
        <w:t>Applicable Law</w:t>
      </w:r>
      <w:r>
        <w:t>s, standards and best industry practice (including in relation to their manufacture, packaging and delivery);</w:t>
      </w:r>
      <w:bookmarkStart w:name="_ba802eaa-9354-4deb-83ce-a44f75431cb0" w:id="126"/>
      <w:bookmarkEnd w:id="126"/>
    </w:p>
    <w:p w:rsidR="007703D1" w:rsidRDefault="00000000" w14:paraId="63A5659B" w14:textId="77777777">
      <w:pPr>
        <w:pStyle w:val="Level3Number"/>
      </w:pPr>
      <w:r>
        <w:t xml:space="preserve">if </w:t>
      </w:r>
      <w:r>
        <w:rPr>
          <w:rStyle w:val="BodyDefinitionTerm"/>
        </w:rPr>
        <w:t>Goods</w:t>
      </w:r>
      <w:r>
        <w:t>, be of satisfactory quality within the meaning of the Sale of Goods Act 1979; and</w:t>
      </w:r>
      <w:bookmarkStart w:name="_06acc61f-500f-4900-9aa2-b8ebfa4632b2" w:id="127"/>
      <w:bookmarkEnd w:id="127"/>
    </w:p>
    <w:p w:rsidR="007703D1" w:rsidRDefault="00000000" w14:paraId="5B37D3AF" w14:textId="6543CFA9">
      <w:pPr>
        <w:pStyle w:val="Level3Number"/>
      </w:pPr>
      <w:r>
        <w:t xml:space="preserve">if </w:t>
      </w:r>
      <w:r>
        <w:rPr>
          <w:rStyle w:val="BodyDefinitionTerm"/>
        </w:rPr>
        <w:t>Services</w:t>
      </w:r>
      <w:r>
        <w:t xml:space="preserve">, be supplied with reasonable care and skill within the meaning of the Supply of Goods and Services Act 1982, Part II, s 13 and in accordance with </w:t>
      </w:r>
      <w:r>
        <w:rPr>
          <w:rStyle w:val="AlternativeText"/>
        </w:rPr>
        <w:t>good</w:t>
      </w:r>
      <w:r>
        <w:t xml:space="preserve"> industry practice;</w:t>
      </w:r>
      <w:bookmarkStart w:name="_eb3455ca-7883-4886-be8a-53eb6e7355aa" w:id="128"/>
      <w:bookmarkEnd w:id="128"/>
    </w:p>
    <w:p w:rsidR="007703D1" w:rsidRDefault="00000000" w14:paraId="07C0BB64" w14:textId="7E4F5ED1">
      <w:pPr>
        <w:pStyle w:val="Level3Number"/>
      </w:pPr>
      <w:r>
        <w:t xml:space="preserve">be fit for purpose and any purpose held out by the </w:t>
      </w:r>
      <w:r>
        <w:rPr>
          <w:rStyle w:val="BodyDefinitionTerm"/>
        </w:rPr>
        <w:t>Supplier</w:t>
      </w:r>
      <w:r>
        <w:rPr>
          <w:rStyle w:val="OptionalText"/>
        </w:rPr>
        <w:t xml:space="preserve"> and set out in the Order and as otherwise required to meet the Customer’s needs</w:t>
      </w:r>
      <w:r>
        <w:t>; and</w:t>
      </w:r>
      <w:bookmarkStart w:name="_fd0e5dd5-8407-483b-a27a-ea930c402f57" w:id="129"/>
      <w:bookmarkEnd w:id="129"/>
    </w:p>
    <w:p w:rsidR="007703D1" w:rsidRDefault="00000000" w14:paraId="07E1A481" w14:textId="7613F00A">
      <w:pPr>
        <w:pStyle w:val="Level3Number"/>
      </w:pPr>
      <w:r>
        <w:t xml:space="preserve">any media on which the results of the </w:t>
      </w:r>
      <w:r>
        <w:rPr>
          <w:rStyle w:val="BodyDefinitionTerm"/>
        </w:rPr>
        <w:t>Services</w:t>
      </w:r>
      <w:r>
        <w:t xml:space="preserve"> are supplied shall be</w:t>
      </w:r>
      <w:r>
        <w:rPr>
          <w:rStyle w:val="OptionalText"/>
        </w:rPr>
        <w:t xml:space="preserve"> free from defects in material and workmanship and</w:t>
      </w:r>
      <w:r>
        <w:t xml:space="preserve"> of satisfactory quality within the meaning of the Sale of Goods Act 1979.</w:t>
      </w:r>
      <w:bookmarkStart w:name="_f11cbe75-c4ef-4491-ad98-491ff28d822b" w:id="130"/>
      <w:bookmarkEnd w:id="130"/>
    </w:p>
    <w:p w:rsidR="007703D1" w:rsidRDefault="00000000" w14:paraId="76708CAD" w14:textId="75EC9F93">
      <w:pPr>
        <w:pStyle w:val="Level2Number"/>
      </w:pPr>
      <w:r>
        <w:t xml:space="preserve">The </w:t>
      </w:r>
      <w:r>
        <w:rPr>
          <w:rStyle w:val="BodyDefinitionTerm"/>
        </w:rPr>
        <w:t>Supplier</w:t>
      </w:r>
      <w:r>
        <w:t xml:space="preserve"> agrees that the approval by the </w:t>
      </w:r>
      <w:r>
        <w:rPr>
          <w:rStyle w:val="BodyDefinitionTerm"/>
        </w:rPr>
        <w:t>Customer</w:t>
      </w:r>
      <w:r>
        <w:t xml:space="preserve"> of any design or </w:t>
      </w:r>
      <w:r>
        <w:rPr>
          <w:rStyle w:val="BodyDefinitionTerm"/>
        </w:rPr>
        <w:t>Specification</w:t>
      </w:r>
      <w:r>
        <w:t xml:space="preserve"> provided by the </w:t>
      </w:r>
      <w:r>
        <w:rPr>
          <w:rStyle w:val="BodyDefinitionTerm"/>
        </w:rPr>
        <w:t>Supplier</w:t>
      </w:r>
      <w:r>
        <w:t xml:space="preserve"> shall not relieve the </w:t>
      </w:r>
      <w:r>
        <w:rPr>
          <w:rStyle w:val="BodyDefinitionTerm"/>
        </w:rPr>
        <w:t>Supplier</w:t>
      </w:r>
      <w:r>
        <w:t xml:space="preserve"> of any of its obligations under this clause </w:t>
      </w:r>
      <w:r>
        <w:fldChar w:fldCharType="begin"/>
      </w:r>
      <w:r>
        <w:instrText xml:space="preserve"> REF _e0c10ac4-aa8a-4b91-b8ee-80e11f89b3e2  \d " " \h \n  </w:instrText>
      </w:r>
      <w:r>
        <w:fldChar w:fldCharType="separate"/>
      </w:r>
      <w:r w:rsidR="00EF58C2">
        <w:t>10</w:t>
      </w:r>
      <w:r>
        <w:fldChar w:fldCharType="end"/>
      </w:r>
      <w:r>
        <w:t>.</w:t>
      </w:r>
      <w:bookmarkStart w:name="_9c350c79-417b-4613-8f81-fdbdd7890a28" w:id="131"/>
      <w:bookmarkEnd w:id="131"/>
    </w:p>
    <w:p w:rsidR="007703D1" w:rsidRDefault="00000000" w14:paraId="56D1C24E" w14:textId="0F7B9771">
      <w:pPr>
        <w:pStyle w:val="Level2Number"/>
      </w:pPr>
      <w:r>
        <w:lastRenderedPageBreak/>
        <w:t xml:space="preserve">The </w:t>
      </w:r>
      <w:r>
        <w:rPr>
          <w:rStyle w:val="BodyDefinitionTerm"/>
        </w:rPr>
        <w:t>Supplier</w:t>
      </w:r>
      <w:r>
        <w:rPr>
          <w:rStyle w:val="OptionalText"/>
        </w:rPr>
        <w:t xml:space="preserve"> undertakes,</w:t>
      </w:r>
      <w:r>
        <w:t xml:space="preserve"> warrants and represents that it understands the </w:t>
      </w:r>
      <w:r>
        <w:rPr>
          <w:rStyle w:val="BodyDefinitionTerm"/>
        </w:rPr>
        <w:t>Customer</w:t>
      </w:r>
      <w:r>
        <w:t>’s business and needs.</w:t>
      </w:r>
      <w:bookmarkStart w:name="_da79e659-0a5b-47a3-8a31-12cfb9af4c1c" w:id="132"/>
      <w:bookmarkEnd w:id="132"/>
    </w:p>
    <w:p w:rsidR="007703D1" w:rsidRDefault="00000000" w14:paraId="4818151C" w14:textId="136D926F">
      <w:pPr>
        <w:pStyle w:val="Level2Number"/>
      </w:pPr>
      <w:r>
        <w:t xml:space="preserve">Without limiting any other remedies to which it may be entitled, the </w:t>
      </w:r>
      <w:r>
        <w:rPr>
          <w:rStyle w:val="BodyDefinitionTerm"/>
        </w:rPr>
        <w:t>Customer</w:t>
      </w:r>
      <w:r>
        <w:t xml:space="preserve"> may reject any </w:t>
      </w:r>
      <w:r>
        <w:rPr>
          <w:rStyle w:val="BodyDefinitionTerm"/>
        </w:rPr>
        <w:t>Deliverables</w:t>
      </w:r>
      <w:r>
        <w:t xml:space="preserve"> that do not comply with clause </w:t>
      </w:r>
      <w:r>
        <w:fldChar w:fldCharType="begin"/>
      </w:r>
      <w:r>
        <w:instrText xml:space="preserve"> REF _859af657-f15c-4847-95c3-053d0ddb5bf6  \d " " \h \n  </w:instrText>
      </w:r>
      <w:r>
        <w:fldChar w:fldCharType="separate"/>
      </w:r>
      <w:r w:rsidR="00EF58C2">
        <w:t>10.2</w:t>
      </w:r>
      <w:r>
        <w:fldChar w:fldCharType="end"/>
      </w:r>
      <w:r>
        <w:t xml:space="preserve"> provided that the Customer provides written notification to the Supplier.</w:t>
      </w:r>
      <w:bookmarkStart w:name="_acbef3bc-23fc-4ad9-b537-9e0c3aaeb524" w:id="133"/>
      <w:bookmarkEnd w:id="133"/>
    </w:p>
    <w:p w:rsidR="007703D1" w:rsidRDefault="00000000" w14:paraId="5EEEA6CA" w14:textId="5FE3D2DC">
      <w:pPr>
        <w:pStyle w:val="Level2Number"/>
      </w:pPr>
      <w:r>
        <w:t xml:space="preserve">Without limiting any other remedies to which the Customer may be entitled, as soon as reasonably practicable but in any event within </w:t>
      </w:r>
      <w:r w:rsidR="00CA5E46">
        <w:t>ten (10)</w:t>
      </w:r>
      <w:r>
        <w:t xml:space="preserve"> Business Days after receiving a written notification in accordance with clause </w:t>
      </w:r>
      <w:r>
        <w:fldChar w:fldCharType="begin"/>
      </w:r>
      <w:r>
        <w:instrText xml:space="preserve"> REF _acbef3bc-23fc-4ad9-b537-9e0c3aaeb524  \d " " \h \n  </w:instrText>
      </w:r>
      <w:r>
        <w:fldChar w:fldCharType="separate"/>
      </w:r>
      <w:r w:rsidR="00EF58C2">
        <w:t>10.5</w:t>
      </w:r>
      <w:r>
        <w:fldChar w:fldCharType="end"/>
      </w:r>
      <w:r>
        <w:t>, the Supplier shall, at the Customer’s  option:</w:t>
      </w:r>
      <w:bookmarkStart w:name="_1738078343-98057184" w:id="134"/>
      <w:bookmarkEnd w:id="134"/>
    </w:p>
    <w:p w:rsidR="007703D1" w:rsidRDefault="00000000" w14:paraId="04818880" w14:textId="77777777">
      <w:pPr>
        <w:pStyle w:val="Level3Number"/>
      </w:pPr>
      <w:r>
        <w:t xml:space="preserve">in the case of </w:t>
      </w:r>
      <w:r>
        <w:rPr>
          <w:rStyle w:val="BodyDefinitionTerm"/>
        </w:rPr>
        <w:t>Goods</w:t>
      </w:r>
      <w:r>
        <w:t xml:space="preserve">, repair or replace the </w:t>
      </w:r>
      <w:r>
        <w:rPr>
          <w:rStyle w:val="BodyDefinitionTerm"/>
        </w:rPr>
        <w:t>Goods</w:t>
      </w:r>
      <w:r>
        <w:t>;</w:t>
      </w:r>
      <w:bookmarkStart w:name="_1737728861-724791260" w:id="135"/>
      <w:bookmarkEnd w:id="135"/>
    </w:p>
    <w:p w:rsidR="007703D1" w:rsidRDefault="00000000" w14:paraId="785E464D" w14:textId="77777777">
      <w:pPr>
        <w:pStyle w:val="Level3Number"/>
      </w:pPr>
      <w:r>
        <w:t xml:space="preserve">in the case of </w:t>
      </w:r>
      <w:r>
        <w:rPr>
          <w:rStyle w:val="BodyDefinitionTerm"/>
        </w:rPr>
        <w:t>Services</w:t>
      </w:r>
      <w:r>
        <w:t>, promptly remedy the non-compliance,</w:t>
      </w:r>
      <w:bookmarkStart w:name="_1738238119-8211356" w:id="136"/>
      <w:bookmarkEnd w:id="136"/>
    </w:p>
    <w:p w:rsidR="007703D1" w:rsidRDefault="00000000" w14:paraId="53BBF3D4" w14:textId="77777777">
      <w:pPr>
        <w:pStyle w:val="Level3Number"/>
      </w:pPr>
      <w:r>
        <w:t xml:space="preserve">in the case of </w:t>
      </w:r>
      <w:r>
        <w:rPr>
          <w:rStyle w:val="BodyDefinitionTerm"/>
        </w:rPr>
        <w:t>Services</w:t>
      </w:r>
      <w:r>
        <w:t xml:space="preserve">, re-perform the relevant </w:t>
      </w:r>
      <w:r>
        <w:rPr>
          <w:rStyle w:val="BodyDefinitionTerm"/>
        </w:rPr>
        <w:t>Services</w:t>
      </w:r>
      <w:r>
        <w:t>; or</w:t>
      </w:r>
      <w:bookmarkStart w:name="_1738081341-100869584" w:id="137"/>
      <w:bookmarkEnd w:id="137"/>
    </w:p>
    <w:p w:rsidR="007703D1" w:rsidRDefault="00000000" w14:paraId="6C85EF98" w14:textId="77777777">
      <w:pPr>
        <w:pStyle w:val="Level3Number"/>
      </w:pPr>
      <w:r>
        <w:t xml:space="preserve">provide the Customer with a full refund of the </w:t>
      </w:r>
      <w:r>
        <w:rPr>
          <w:rStyle w:val="BodyDefinitionTerm"/>
        </w:rPr>
        <w:t>Price</w:t>
      </w:r>
      <w:r>
        <w:t xml:space="preserve"> paid by the Customer for the non-compliant </w:t>
      </w:r>
      <w:r>
        <w:rPr>
          <w:rStyle w:val="BodyDefinitionTerm"/>
        </w:rPr>
        <w:t>Deliverables</w:t>
      </w:r>
      <w:r>
        <w:t>.</w:t>
      </w:r>
      <w:bookmarkStart w:name="_1737728861-719701260" w:id="138"/>
      <w:bookmarkEnd w:id="138"/>
    </w:p>
    <w:p w:rsidR="007703D1" w:rsidRDefault="00000000" w14:paraId="6945836A" w14:textId="11FE1000">
      <w:pPr>
        <w:pStyle w:val="Level2Number"/>
      </w:pPr>
      <w:r>
        <w:t xml:space="preserve">The Supplier shall at its own cost collect any </w:t>
      </w:r>
      <w:r>
        <w:rPr>
          <w:rStyle w:val="BodyDefinitionTerm"/>
        </w:rPr>
        <w:t>Goods</w:t>
      </w:r>
      <w:r>
        <w:t xml:space="preserve"> rejected under clause </w:t>
      </w:r>
      <w:r>
        <w:fldChar w:fldCharType="begin"/>
      </w:r>
      <w:r>
        <w:instrText xml:space="preserve"> REF _acbef3bc-23fc-4ad9-b537-9e0c3aaeb524  \d " " \h \n  </w:instrText>
      </w:r>
      <w:r>
        <w:fldChar w:fldCharType="separate"/>
      </w:r>
      <w:r w:rsidR="00EF58C2">
        <w:t>10.5</w:t>
      </w:r>
      <w:r>
        <w:fldChar w:fldCharType="end"/>
      </w:r>
      <w:r>
        <w:t xml:space="preserve">. Risk and title in the rejected </w:t>
      </w:r>
      <w:r>
        <w:rPr>
          <w:rStyle w:val="BodyDefinitionTerm"/>
        </w:rPr>
        <w:t>Goods</w:t>
      </w:r>
      <w:r>
        <w:t xml:space="preserve"> shall pass back to the Supplier at the point at which the </w:t>
      </w:r>
      <w:r>
        <w:rPr>
          <w:rStyle w:val="BodyDefinitionTerm"/>
        </w:rPr>
        <w:t>Goods</w:t>
      </w:r>
      <w:r>
        <w:t xml:space="preserve"> are collected or, if earlier, </w:t>
      </w:r>
      <w:r w:rsidR="0006305C">
        <w:t>five (5)</w:t>
      </w:r>
      <w:r>
        <w:t xml:space="preserve"> </w:t>
      </w:r>
      <w:r>
        <w:rPr>
          <w:rStyle w:val="BodyDefinitionTerm"/>
        </w:rPr>
        <w:t>Business Day</w:t>
      </w:r>
      <w:r>
        <w:t>s from the date on which the Customer notifies the Supplier of the rejection.</w:t>
      </w:r>
      <w:bookmarkStart w:name="_1738078781-98594184" w:id="139"/>
      <w:bookmarkEnd w:id="139"/>
    </w:p>
    <w:p w:rsidR="007703D1" w:rsidRDefault="00000000" w14:paraId="2ACF7A9C" w14:textId="46EF5423">
      <w:pPr>
        <w:pStyle w:val="Level2Number"/>
      </w:pPr>
      <w:r>
        <w:t xml:space="preserve">The provisions of these </w:t>
      </w:r>
      <w:r>
        <w:rPr>
          <w:rStyle w:val="BodyDefinitionTerm"/>
        </w:rPr>
        <w:t>Conditions</w:t>
      </w:r>
      <w:r>
        <w:t xml:space="preserve"> shall apply to any </w:t>
      </w:r>
      <w:r>
        <w:rPr>
          <w:rStyle w:val="BodyDefinitionTerm"/>
        </w:rPr>
        <w:t>Deliverables</w:t>
      </w:r>
      <w:r>
        <w:t xml:space="preserve"> that are remedied, repaired, replaced, corrected or re-performed with effect from the date of the </w:t>
      </w:r>
      <w:r>
        <w:rPr>
          <w:rStyle w:val="AlternativeText"/>
        </w:rPr>
        <w:t>acceptance</w:t>
      </w:r>
      <w:r>
        <w:t xml:space="preserve"> of the remedied, repaired, replaced, corrected or re-performed </w:t>
      </w:r>
      <w:r>
        <w:rPr>
          <w:rStyle w:val="BodyDefinitionTerm"/>
        </w:rPr>
        <w:t>Deliverables</w:t>
      </w:r>
      <w:r>
        <w:t>.</w:t>
      </w:r>
      <w:bookmarkStart w:name="_1fb333b2-94b6-4ee9-8648-87abd6027ceb" w:id="140"/>
      <w:bookmarkEnd w:id="140"/>
    </w:p>
    <w:p w:rsidR="007703D1" w:rsidRDefault="00000000" w14:paraId="749F8B3C" w14:textId="2E5A2EF5">
      <w:pPr>
        <w:pStyle w:val="Level2Number"/>
      </w:pPr>
      <w:r>
        <w:t xml:space="preserve">The Supplier shall not be liable for any breach of clause </w:t>
      </w:r>
      <w:r>
        <w:fldChar w:fldCharType="begin"/>
      </w:r>
      <w:r>
        <w:instrText xml:space="preserve"> REF _859af657-f15c-4847-95c3-053d0ddb5bf6  \d " " \h \n  </w:instrText>
      </w:r>
      <w:r>
        <w:fldChar w:fldCharType="separate"/>
      </w:r>
      <w:r w:rsidR="00EF58C2">
        <w:t>10.2</w:t>
      </w:r>
      <w:r>
        <w:fldChar w:fldCharType="end"/>
      </w:r>
      <w:r>
        <w:t>:</w:t>
      </w:r>
      <w:bookmarkStart w:name="_3ef00118-0294-4ced-883a-8eae95bb385e" w:id="141"/>
      <w:bookmarkEnd w:id="141"/>
    </w:p>
    <w:p w:rsidR="007703D1" w:rsidRDefault="00000000" w14:paraId="27AD7176" w14:textId="77777777">
      <w:pPr>
        <w:pStyle w:val="Level3Number"/>
      </w:pPr>
      <w:r>
        <w:t xml:space="preserve">where such failure arises directly as a result of fair wear and tear (in the case of </w:t>
      </w:r>
      <w:r>
        <w:rPr>
          <w:rStyle w:val="BodyDefinitionTerm"/>
        </w:rPr>
        <w:t>Goods</w:t>
      </w:r>
      <w:r>
        <w:t>), the Customer’s or a third party’s wilful damage, or the Customer’s or a third party’s negligence;</w:t>
      </w:r>
      <w:bookmarkStart w:name="_5a5d50af-8280-437b-9d30-a91fbd49136a" w:id="142"/>
      <w:bookmarkEnd w:id="142"/>
    </w:p>
    <w:p w:rsidR="007703D1" w:rsidRDefault="00000000" w14:paraId="43E68EAA" w14:textId="77777777">
      <w:pPr>
        <w:pStyle w:val="Level3Number"/>
      </w:pPr>
      <w:r>
        <w:t xml:space="preserve">to the extent caused directly by the Customer’s failure to comply with the Supplier’s reasonable instructions in relation to the </w:t>
      </w:r>
      <w:r>
        <w:rPr>
          <w:rStyle w:val="BodyDefinitionTerm"/>
        </w:rPr>
        <w:t>Deliverables</w:t>
      </w:r>
      <w:r>
        <w:t>, including any instructions on installation, operation, storage or maintenance;</w:t>
      </w:r>
      <w:bookmarkStart w:name="_feb23909-4f39-48a9-9018-8eeda4a497a8" w:id="143"/>
      <w:bookmarkEnd w:id="143"/>
    </w:p>
    <w:p w:rsidR="007703D1" w:rsidRDefault="00000000" w14:paraId="7EFBDE94" w14:textId="15F91F8C">
      <w:pPr>
        <w:pStyle w:val="Level3Number"/>
      </w:pPr>
      <w:r>
        <w:t xml:space="preserve">to the extent caused by the Supplier following any specification, instruction or requirement of or given by the Customer in relation to the </w:t>
      </w:r>
      <w:r>
        <w:rPr>
          <w:rStyle w:val="BodyDefinitionTerm"/>
        </w:rPr>
        <w:t>Deliverables</w:t>
      </w:r>
      <w:r>
        <w:t>;</w:t>
      </w:r>
      <w:bookmarkStart w:name="_5fc1df3f-bf99-462a-be6a-7d7d9809d5a4" w:id="144"/>
      <w:bookmarkEnd w:id="144"/>
      <w:r w:rsidR="00B26713">
        <w:t xml:space="preserve"> or</w:t>
      </w:r>
    </w:p>
    <w:p w:rsidR="007703D1" w:rsidRDefault="00000000" w14:paraId="1F96D744" w14:textId="0BCA6688">
      <w:pPr>
        <w:pStyle w:val="Level3Number"/>
      </w:pPr>
      <w:r>
        <w:t xml:space="preserve">where the Customer significantly modifies any </w:t>
      </w:r>
      <w:r>
        <w:rPr>
          <w:rStyle w:val="BodyDefinitionTerm"/>
        </w:rPr>
        <w:t>Deliverables</w:t>
      </w:r>
      <w:r>
        <w:t xml:space="preserve"> without the Supplier’s prior consent or, having received such consent, not in accordance with the Supplier’s instructions</w:t>
      </w:r>
      <w:r w:rsidR="00B26713">
        <w:t>.</w:t>
      </w:r>
      <w:r>
        <w:t xml:space="preserve"> </w:t>
      </w:r>
      <w:bookmarkStart w:name="_7f31caf8-61f9-4641-8eb6-583a26bb46b7" w:id="145"/>
      <w:bookmarkEnd w:id="145"/>
    </w:p>
    <w:p w:rsidR="007703D1" w:rsidRDefault="00000000" w14:paraId="6FE425A6" w14:textId="77777777">
      <w:pPr>
        <w:pStyle w:val="Level2Number"/>
      </w:pPr>
      <w:bookmarkStart w:name="_4b29f652-253f-4ea4-91da-bd6be2994f9d" w:id="146"/>
      <w:bookmarkEnd w:id="146"/>
      <w:r>
        <w:t xml:space="preserve">The </w:t>
      </w:r>
      <w:r>
        <w:rPr>
          <w:rStyle w:val="BodyDefinitionTerm"/>
        </w:rPr>
        <w:t>Customer</w:t>
      </w:r>
      <w:r>
        <w:t xml:space="preserve">’s rights under these </w:t>
      </w:r>
      <w:r>
        <w:rPr>
          <w:rStyle w:val="BodyDefinitionTerm"/>
        </w:rPr>
        <w:t>Conditions</w:t>
      </w:r>
      <w:r>
        <w:t xml:space="preserve"> are in addition to, and do not exclude or modify, the rights and remedies to which the Customer may be entitled and (without limitation) the conditions, warranties and terms implied by sections 12 to 16 of the Supply of </w:t>
      </w:r>
      <w:r>
        <w:lastRenderedPageBreak/>
        <w:t>Goods and Services Act 1982 and sections 13 to 15 of the Sale of Goods Act 1979, are not excluded.</w:t>
      </w:r>
      <w:bookmarkStart w:name="_f4d8a90f-cba5-4378-944a-9008a4b5b80b" w:id="147"/>
      <w:bookmarkEnd w:id="147"/>
    </w:p>
    <w:p w:rsidR="007703D1" w:rsidRDefault="00000000" w14:paraId="1E855269" w14:textId="616366B7">
      <w:pPr>
        <w:pStyle w:val="Level2Number"/>
      </w:pPr>
      <w:r>
        <w:t xml:space="preserve">The </w:t>
      </w:r>
      <w:r>
        <w:rPr>
          <w:rStyle w:val="BodyDefinitionTerm"/>
        </w:rPr>
        <w:t>Customer</w:t>
      </w:r>
      <w:r>
        <w:t xml:space="preserve"> shall be entitled to exercise its rights under clause </w:t>
      </w:r>
      <w:r>
        <w:fldChar w:fldCharType="begin"/>
      </w:r>
      <w:r>
        <w:instrText xml:space="preserve"> REF _e0c10ac4-aa8a-4b91-b8ee-80e11f89b3e2  \d " " \h \n  </w:instrText>
      </w:r>
      <w:r>
        <w:fldChar w:fldCharType="separate"/>
      </w:r>
      <w:r w:rsidR="00EF58C2">
        <w:t>10</w:t>
      </w:r>
      <w:r>
        <w:fldChar w:fldCharType="end"/>
      </w:r>
      <w:r>
        <w:t xml:space="preserve"> regardless of whether the </w:t>
      </w:r>
      <w:r>
        <w:rPr>
          <w:rStyle w:val="BodyDefinitionTerm"/>
        </w:rPr>
        <w:t>Deliverables</w:t>
      </w:r>
      <w:r>
        <w:t xml:space="preserve"> have been accepted under the </w:t>
      </w:r>
      <w:r>
        <w:rPr>
          <w:rStyle w:val="BodyDefinitionTerm"/>
        </w:rPr>
        <w:t>Acceptance Conditions</w:t>
      </w:r>
      <w:r>
        <w:t xml:space="preserve"> and notwithstanding that the </w:t>
      </w:r>
      <w:r>
        <w:rPr>
          <w:rStyle w:val="BodyDefinitionTerm"/>
        </w:rPr>
        <w:t>Deliverables</w:t>
      </w:r>
      <w:r>
        <w:t xml:space="preserve"> were not rejected following their initial inspection under clause </w:t>
      </w:r>
      <w:r>
        <w:fldChar w:fldCharType="begin"/>
      </w:r>
      <w:r>
        <w:instrText xml:space="preserve"> REF _55c726e7-a1e7-4aeb-9d0d-f941a0ca0aac  \d " " \h \n  </w:instrText>
      </w:r>
      <w:r>
        <w:fldChar w:fldCharType="separate"/>
      </w:r>
      <w:r w:rsidR="00EF58C2">
        <w:t>8.3</w:t>
      </w:r>
      <w:r>
        <w:fldChar w:fldCharType="end"/>
      </w:r>
      <w:r>
        <w:t>.</w:t>
      </w:r>
      <w:bookmarkStart w:name="_181b6ba8-fa3a-4b2a-868a-d5645d98e732" w:id="148"/>
      <w:bookmarkEnd w:id="148"/>
    </w:p>
    <w:p w:rsidR="007703D1" w:rsidRDefault="00000000" w14:paraId="7BB7386B" w14:textId="77777777">
      <w:pPr>
        <w:pStyle w:val="Level1Heading"/>
      </w:pPr>
      <w:bookmarkStart w:name="_Toc238204138" w:id="149"/>
      <w:r>
        <w:t>Anti-bribery</w:t>
      </w:r>
      <w:bookmarkStart w:name="_021361fc-7e01-4c89-9215-26f2a7ddc548" w:id="150"/>
      <w:bookmarkEnd w:id="149"/>
      <w:bookmarkEnd w:id="150"/>
    </w:p>
    <w:p w:rsidR="007703D1" w:rsidRDefault="00000000" w14:paraId="3EFC5C81" w14:textId="77777777">
      <w:pPr>
        <w:pStyle w:val="Level2Number"/>
      </w:pPr>
      <w:r>
        <w:t>The Supplier shall:</w:t>
      </w:r>
      <w:bookmarkStart w:name="_1755178886-259111304" w:id="151"/>
      <w:bookmarkEnd w:id="151"/>
    </w:p>
    <w:p w:rsidR="007703D1" w:rsidRDefault="00000000" w14:paraId="72758F9C" w14:textId="77777777">
      <w:pPr>
        <w:pStyle w:val="Level3Number"/>
      </w:pPr>
      <w:r>
        <w:t xml:space="preserve">ensure that it and all </w:t>
      </w:r>
      <w:r>
        <w:rPr>
          <w:rStyle w:val="BodyDefinitionTerm"/>
        </w:rPr>
        <w:t>Supplier Associated Person</w:t>
      </w:r>
      <w:r>
        <w:t xml:space="preserve">s do not, by any act or omission, place the Customer in breach of any </w:t>
      </w:r>
      <w:r>
        <w:rPr>
          <w:rStyle w:val="BodyDefinitionTerm"/>
        </w:rPr>
        <w:t>Bribery Laws</w:t>
      </w:r>
      <w:r>
        <w:t>;</w:t>
      </w:r>
      <w:bookmarkStart w:name="_1755178886-258010304" w:id="152"/>
      <w:bookmarkEnd w:id="152"/>
    </w:p>
    <w:p w:rsidR="007703D1" w:rsidRDefault="00000000" w14:paraId="23135034" w14:textId="32F2E26E">
      <w:pPr>
        <w:pStyle w:val="Level3Number"/>
      </w:pPr>
      <w:r>
        <w:t xml:space="preserve">comply with all applicable </w:t>
      </w:r>
      <w:r>
        <w:rPr>
          <w:rStyle w:val="BodyDefinitionTerm"/>
        </w:rPr>
        <w:t>Bribery Laws</w:t>
      </w:r>
      <w:r>
        <w:t xml:space="preserve"> and ensure that all </w:t>
      </w:r>
      <w:r>
        <w:rPr>
          <w:rStyle w:val="BodyDefinitionTerm"/>
        </w:rPr>
        <w:t>Supplier Associated Person</w:t>
      </w:r>
      <w:r>
        <w:t xml:space="preserve">s involved in the performance of the Supplier’s obligations under, and/or otherwise in connection with, the </w:t>
      </w:r>
      <w:r>
        <w:rPr>
          <w:rStyle w:val="BodyDefinitionTerm"/>
        </w:rPr>
        <w:t>Contract</w:t>
      </w:r>
      <w:r>
        <w:t xml:space="preserve"> so comply; and</w:t>
      </w:r>
      <w:bookmarkStart w:name="_1755178886-30893304" w:id="153"/>
      <w:bookmarkEnd w:id="153"/>
    </w:p>
    <w:p w:rsidR="007703D1" w:rsidRDefault="00000000" w14:paraId="36F8B089" w14:textId="2AE5646A">
      <w:pPr>
        <w:pStyle w:val="Level3Number"/>
      </w:pPr>
      <w:r>
        <w:t xml:space="preserve">implement, maintain and enforce </w:t>
      </w:r>
      <w:r>
        <w:rPr>
          <w:rStyle w:val="BodyDefinitionTerm"/>
        </w:rPr>
        <w:t>Adequate Procedures</w:t>
      </w:r>
      <w:r>
        <w:t xml:space="preserve"> designed to prevent </w:t>
      </w:r>
      <w:r>
        <w:rPr>
          <w:rStyle w:val="BodyDefinitionTerm"/>
        </w:rPr>
        <w:t>Supplier Associated Person</w:t>
      </w:r>
      <w:r>
        <w:t xml:space="preserve">s engaging in conduct which contravenes </w:t>
      </w:r>
      <w:r>
        <w:rPr>
          <w:rStyle w:val="BodyDefinitionTerm"/>
        </w:rPr>
        <w:t>BA 2010</w:t>
      </w:r>
      <w:r>
        <w:t xml:space="preserve"> or this clause </w:t>
      </w:r>
      <w:r>
        <w:fldChar w:fldCharType="begin"/>
      </w:r>
      <w:r>
        <w:instrText xml:space="preserve"> REF _021361fc-7e01-4c89-9215-26f2a7ddc548  \d " " \h \n  </w:instrText>
      </w:r>
      <w:r>
        <w:fldChar w:fldCharType="separate"/>
      </w:r>
      <w:r w:rsidR="00EF58C2">
        <w:t>11</w:t>
      </w:r>
      <w:r>
        <w:fldChar w:fldCharType="end"/>
      </w:r>
      <w:r>
        <w:t>.</w:t>
      </w:r>
      <w:bookmarkStart w:name="_1755178886-33754304" w:id="154"/>
      <w:bookmarkEnd w:id="154"/>
    </w:p>
    <w:p w:rsidR="007703D1" w:rsidRDefault="00000000" w14:paraId="7D9942D8" w14:textId="1E402FFA">
      <w:pPr>
        <w:pStyle w:val="Level2Number"/>
      </w:pPr>
      <w:r>
        <w:t xml:space="preserve">Without limitation to clause </w:t>
      </w:r>
      <w:r>
        <w:fldChar w:fldCharType="begin"/>
      </w:r>
      <w:r>
        <w:instrText xml:space="preserve"> REF _1755178886-259111304  \d " " \h \n  </w:instrText>
      </w:r>
      <w:r>
        <w:fldChar w:fldCharType="separate"/>
      </w:r>
      <w:r w:rsidR="00EF58C2">
        <w:t>11.1</w:t>
      </w:r>
      <w:r>
        <w:fldChar w:fldCharType="end"/>
      </w:r>
      <w:r>
        <w:t xml:space="preserve">, the Supplier shall not make or receive any bribe (which term shall be construed in accordance with </w:t>
      </w:r>
      <w:r>
        <w:rPr>
          <w:rStyle w:val="BodyDefinitionTerm"/>
        </w:rPr>
        <w:t>BA 2010</w:t>
      </w:r>
      <w:r>
        <w:t>) or other improper payment or advantage, or allow any such bribe or improper payment or advantage to be made or received on its behalf, either in the United Kingdom or elsewhere.</w:t>
      </w:r>
      <w:bookmarkStart w:name="_1755179295-38743304" w:id="155"/>
      <w:bookmarkEnd w:id="155"/>
    </w:p>
    <w:p w:rsidR="007703D1" w:rsidRDefault="00000000" w14:paraId="7BA658D1" w14:textId="5673EFE9">
      <w:pPr>
        <w:pStyle w:val="Level2Number"/>
      </w:pPr>
      <w:r>
        <w:t xml:space="preserve">The Supplier warrants and represents that it has not, and no </w:t>
      </w:r>
      <w:r>
        <w:rPr>
          <w:rStyle w:val="BodyDefinitionTerm"/>
        </w:rPr>
        <w:t>Supplier Associated Person</w:t>
      </w:r>
      <w:r>
        <w:t xml:space="preserve"> has:</w:t>
      </w:r>
      <w:bookmarkStart w:name="_1755179543-46105304" w:id="156"/>
      <w:bookmarkEnd w:id="156"/>
    </w:p>
    <w:p w:rsidR="007703D1" w:rsidRDefault="00000000" w14:paraId="37AA4FF9" w14:textId="77777777">
      <w:pPr>
        <w:pStyle w:val="Level3Number"/>
      </w:pPr>
      <w:r>
        <w:t xml:space="preserve">offered, promised, given or received any bribe (which term shall be construed in accordance with </w:t>
      </w:r>
      <w:r>
        <w:rPr>
          <w:rStyle w:val="BodyDefinitionTerm"/>
        </w:rPr>
        <w:t>BA 2010</w:t>
      </w:r>
      <w:r>
        <w:t>) or other improper payment or advantage;</w:t>
      </w:r>
      <w:bookmarkStart w:name="_1755179544-436715304" w:id="157"/>
      <w:bookmarkEnd w:id="157"/>
    </w:p>
    <w:p w:rsidR="007703D1" w:rsidRDefault="00000000" w14:paraId="1BCADBA6" w14:textId="77777777">
      <w:pPr>
        <w:pStyle w:val="Level3Number"/>
      </w:pPr>
      <w:r>
        <w:t xml:space="preserve">been investigated in connection with, or charged with having committed, caused, facilitated or contributed to, a breach of </w:t>
      </w:r>
      <w:r>
        <w:rPr>
          <w:rStyle w:val="BodyDefinitionTerm"/>
        </w:rPr>
        <w:t>Bribery Laws</w:t>
      </w:r>
      <w:r>
        <w:t>;</w:t>
      </w:r>
      <w:bookmarkStart w:name="_1755179544-46393304" w:id="158"/>
      <w:bookmarkEnd w:id="158"/>
    </w:p>
    <w:p w:rsidR="007703D1" w:rsidRDefault="00000000" w14:paraId="50594120" w14:textId="77777777">
      <w:pPr>
        <w:pStyle w:val="Level3Number"/>
      </w:pPr>
      <w:r>
        <w:t xml:space="preserve">received any court orders, warrants, or oral or written notices from a government prosecuting authority concerning any actual or alleged violation by it, or any </w:t>
      </w:r>
      <w:r>
        <w:rPr>
          <w:rStyle w:val="BodyDefinitionTerm"/>
        </w:rPr>
        <w:t>Supplier Associated Person</w:t>
      </w:r>
      <w:r>
        <w:t xml:space="preserve">, of any breach of </w:t>
      </w:r>
      <w:r>
        <w:rPr>
          <w:rStyle w:val="BodyDefinitionTerm"/>
        </w:rPr>
        <w:t>Bribery Laws</w:t>
      </w:r>
      <w:r>
        <w:t>; or</w:t>
      </w:r>
      <w:bookmarkStart w:name="_1755179544-41235304" w:id="159"/>
      <w:bookmarkEnd w:id="159"/>
    </w:p>
    <w:p w:rsidR="007703D1" w:rsidRDefault="00000000" w14:paraId="0B244FF4" w14:textId="77777777">
      <w:pPr>
        <w:pStyle w:val="Level3Number"/>
      </w:pPr>
      <w:r>
        <w:t xml:space="preserve">received any report (including a report from the Supplier’s external auditors, any </w:t>
      </w:r>
      <w:r>
        <w:rPr>
          <w:rStyle w:val="BodyDefinitionTerm"/>
        </w:rPr>
        <w:t>Supplier Associated Person</w:t>
      </w:r>
      <w:r>
        <w:t xml:space="preserve">, or any other person) or discovered any evidence suggesting that the Supplier, or any </w:t>
      </w:r>
      <w:r>
        <w:rPr>
          <w:rStyle w:val="BodyDefinitionTerm"/>
        </w:rPr>
        <w:t>Supplier Associated Person</w:t>
      </w:r>
      <w:r>
        <w:t xml:space="preserve">, has committed a breach of </w:t>
      </w:r>
      <w:r>
        <w:rPr>
          <w:rStyle w:val="BodyDefinitionTerm"/>
        </w:rPr>
        <w:t>Bribery Laws</w:t>
      </w:r>
      <w:r>
        <w:t>.</w:t>
      </w:r>
      <w:bookmarkStart w:name="_1755179544-40982304" w:id="160"/>
      <w:bookmarkEnd w:id="160"/>
    </w:p>
    <w:p w:rsidR="007703D1" w:rsidRDefault="00000000" w14:paraId="0B1C09A1" w14:textId="77777777">
      <w:pPr>
        <w:pStyle w:val="Level1Heading"/>
      </w:pPr>
      <w:bookmarkStart w:name="_Toc238204139" w:id="161"/>
      <w:r>
        <w:t>Modern slavery</w:t>
      </w:r>
      <w:bookmarkStart w:name="_2309fe96-c5cd-4ad6-bf5f-f58f7d089b51" w:id="162"/>
      <w:bookmarkEnd w:id="161"/>
      <w:bookmarkEnd w:id="162"/>
    </w:p>
    <w:p w:rsidR="007703D1" w:rsidRDefault="00000000" w14:paraId="4DAA0BA0" w14:textId="77777777">
      <w:pPr>
        <w:pStyle w:val="Level2Number"/>
      </w:pPr>
      <w:r>
        <w:t xml:space="preserve">The Supplier shall comply with </w:t>
      </w:r>
      <w:r>
        <w:rPr>
          <w:rStyle w:val="BodyDefinitionTerm"/>
        </w:rPr>
        <w:t>MSA 2015</w:t>
      </w:r>
      <w:r>
        <w:t xml:space="preserve"> and ensure that all </w:t>
      </w:r>
      <w:r>
        <w:rPr>
          <w:rStyle w:val="BodyDefinitionTerm"/>
        </w:rPr>
        <w:t>Supplier Associated Person</w:t>
      </w:r>
      <w:r>
        <w:t>s so comply.</w:t>
      </w:r>
      <w:bookmarkStart w:name="_1755180158-36031304" w:id="163"/>
      <w:bookmarkEnd w:id="163"/>
    </w:p>
    <w:p w:rsidR="007703D1" w:rsidRDefault="00000000" w14:paraId="0F8CE46D" w14:textId="6418E3FC">
      <w:pPr>
        <w:pStyle w:val="Level2Number"/>
      </w:pPr>
      <w:r>
        <w:lastRenderedPageBreak/>
        <w:t xml:space="preserve">The Supplier warrants and represents that it has not, and no </w:t>
      </w:r>
      <w:r>
        <w:rPr>
          <w:rStyle w:val="BodyDefinitionTerm"/>
        </w:rPr>
        <w:t>Supplier Associated Person</w:t>
      </w:r>
      <w:r>
        <w:t xml:space="preserve"> has:</w:t>
      </w:r>
      <w:bookmarkStart w:name="_1755180158-46574304" w:id="164"/>
      <w:bookmarkEnd w:id="164"/>
    </w:p>
    <w:p w:rsidR="007703D1" w:rsidRDefault="00000000" w14:paraId="2B23E145" w14:textId="77777777">
      <w:pPr>
        <w:pStyle w:val="Level3Number"/>
      </w:pPr>
      <w:r>
        <w:t xml:space="preserve">committed an </w:t>
      </w:r>
      <w:r>
        <w:rPr>
          <w:rStyle w:val="BodyDefinitionTerm"/>
        </w:rPr>
        <w:t>MSA Offence</w:t>
      </w:r>
      <w:r>
        <w:t>;</w:t>
      </w:r>
      <w:bookmarkStart w:name="_1755180158-59218304" w:id="165"/>
      <w:bookmarkEnd w:id="165"/>
    </w:p>
    <w:p w:rsidR="007703D1" w:rsidRDefault="00000000" w14:paraId="1A85EC56" w14:textId="77777777">
      <w:pPr>
        <w:pStyle w:val="Level3Number"/>
      </w:pPr>
      <w:r>
        <w:t xml:space="preserve">been notified that it, or any </w:t>
      </w:r>
      <w:r>
        <w:rPr>
          <w:rStyle w:val="BodyDefinitionTerm"/>
        </w:rPr>
        <w:t>Supplier Associated Person</w:t>
      </w:r>
      <w:r>
        <w:t xml:space="preserve">, is subject to an investigation relating to an alleged </w:t>
      </w:r>
      <w:r>
        <w:rPr>
          <w:rStyle w:val="BodyDefinitionTerm"/>
        </w:rPr>
        <w:t>MSA Offence</w:t>
      </w:r>
      <w:r>
        <w:t xml:space="preserve"> or prosecution under </w:t>
      </w:r>
      <w:r>
        <w:rPr>
          <w:rStyle w:val="BodyDefinitionTerm"/>
        </w:rPr>
        <w:t>MSA 2015</w:t>
      </w:r>
      <w:r>
        <w:t>; or</w:t>
      </w:r>
      <w:bookmarkStart w:name="_1755180159-592611304" w:id="166"/>
      <w:bookmarkEnd w:id="166"/>
    </w:p>
    <w:p w:rsidR="007703D1" w:rsidRDefault="00000000" w14:paraId="1EC851AC" w14:textId="77777777">
      <w:pPr>
        <w:pStyle w:val="Level3Number"/>
      </w:pPr>
      <w:r>
        <w:t xml:space="preserve">become aware of any circumstances within its supply chain that could give rise to an investigation relating to an alleged </w:t>
      </w:r>
      <w:r>
        <w:rPr>
          <w:rStyle w:val="BodyDefinitionTerm"/>
        </w:rPr>
        <w:t>MSA Offence</w:t>
      </w:r>
      <w:r>
        <w:t xml:space="preserve"> or prosecution under </w:t>
      </w:r>
      <w:r>
        <w:rPr>
          <w:rStyle w:val="BodyDefinitionTerm"/>
        </w:rPr>
        <w:t>MSA 2015</w:t>
      </w:r>
      <w:r>
        <w:t>.</w:t>
      </w:r>
      <w:bookmarkStart w:name="_1755180159-592810304" w:id="167"/>
      <w:bookmarkEnd w:id="167"/>
    </w:p>
    <w:p w:rsidR="007703D1" w:rsidRDefault="00000000" w14:paraId="05F1F054" w14:textId="77777777">
      <w:pPr>
        <w:pStyle w:val="Level1Heading"/>
      </w:pPr>
      <w:bookmarkStart w:name="_Toc238204140" w:id="168"/>
      <w:r>
        <w:t>Anti-tax evasion facilitation</w:t>
      </w:r>
      <w:bookmarkStart w:name="_Anti-taxEvasionFacilitationForThePu-8D8" w:id="169"/>
      <w:bookmarkEnd w:id="168"/>
      <w:bookmarkEnd w:id="169"/>
    </w:p>
    <w:p w:rsidR="007703D1" w:rsidRDefault="00000000" w14:paraId="2D9D8CE0" w14:textId="77777777">
      <w:pPr>
        <w:pStyle w:val="Level2Number"/>
      </w:pPr>
      <w:r>
        <w:t xml:space="preserve">The Supplier shall ensure that it and </w:t>
      </w:r>
      <w:r>
        <w:rPr>
          <w:rStyle w:val="BodyDefinitionTerm"/>
        </w:rPr>
        <w:t>Supplier Associated Person</w:t>
      </w:r>
      <w:r>
        <w:t>s shall not by any act or omission commit, cause, facilitate or contribute to the commission by any person (including the Customer) of a:</w:t>
      </w:r>
      <w:bookmarkStart w:name="_1755180660-618812304" w:id="170"/>
      <w:bookmarkEnd w:id="170"/>
    </w:p>
    <w:p w:rsidR="007703D1" w:rsidRDefault="00000000" w14:paraId="1032365C" w14:textId="77777777">
      <w:pPr>
        <w:pStyle w:val="Level3Number"/>
      </w:pPr>
      <w:r>
        <w:rPr>
          <w:rStyle w:val="BodyDefinitionTerm"/>
        </w:rPr>
        <w:t>Corporate Failure to Prevent Tax Evasion Facilitation Offence</w:t>
      </w:r>
      <w:r>
        <w:t>;</w:t>
      </w:r>
      <w:bookmarkStart w:name="_1755180660-61514304" w:id="171"/>
      <w:bookmarkEnd w:id="171"/>
    </w:p>
    <w:p w:rsidR="007703D1" w:rsidRDefault="00000000" w14:paraId="715C17BF" w14:textId="77777777">
      <w:pPr>
        <w:pStyle w:val="Level3Number"/>
      </w:pPr>
      <w:r>
        <w:rPr>
          <w:rStyle w:val="BodyDefinitionTerm"/>
        </w:rPr>
        <w:t>UK Tax Evasion Offence</w:t>
      </w:r>
      <w:r>
        <w:t>; or</w:t>
      </w:r>
      <w:bookmarkStart w:name="_1755180660-717010304" w:id="172"/>
      <w:bookmarkEnd w:id="172"/>
    </w:p>
    <w:p w:rsidR="007703D1" w:rsidRDefault="00000000" w14:paraId="750800A8" w14:textId="77777777">
      <w:pPr>
        <w:pStyle w:val="Level3Number"/>
      </w:pPr>
      <w:r>
        <w:rPr>
          <w:rStyle w:val="BodyDefinitionTerm"/>
        </w:rPr>
        <w:t>Foreign Tax Evasion Offence</w:t>
      </w:r>
      <w:r>
        <w:t>,</w:t>
      </w:r>
      <w:bookmarkStart w:name="_1755180660-72176304" w:id="173"/>
      <w:bookmarkEnd w:id="173"/>
    </w:p>
    <w:p w:rsidR="007703D1" w:rsidRDefault="00000000" w14:paraId="4F0E1A0D" w14:textId="77777777">
      <w:pPr>
        <w:pStyle w:val="BodyText3"/>
      </w:pPr>
      <w:r>
        <w:t xml:space="preserve">in connection with the performance of services for or on behalf of the Customer, the </w:t>
      </w:r>
      <w:r>
        <w:rPr>
          <w:rStyle w:val="BodyDefinitionTerm"/>
        </w:rPr>
        <w:t>Services</w:t>
      </w:r>
      <w:r>
        <w:t xml:space="preserve"> and/or the </w:t>
      </w:r>
      <w:r>
        <w:rPr>
          <w:rStyle w:val="BodyDefinitionTerm"/>
        </w:rPr>
        <w:t>Contract</w:t>
      </w:r>
      <w:r>
        <w:t>.</w:t>
      </w:r>
    </w:p>
    <w:p w:rsidR="007703D1" w:rsidRDefault="00000000" w14:paraId="6B0A49A6" w14:textId="4AE8BFB4">
      <w:pPr>
        <w:pStyle w:val="Level2Number"/>
      </w:pPr>
      <w:r>
        <w:t>The Supplier shall not</w:t>
      </w:r>
      <w:r>
        <w:rPr>
          <w:rStyle w:val="OptionalText"/>
        </w:rPr>
        <w:t>, and shall use all reasonable endeavours to ensure that Supplier Associated Persons shall not,</w:t>
      </w:r>
      <w:r>
        <w:t xml:space="preserve"> solicit or engage with or take steps to solicit or engage with any person </w:t>
      </w:r>
      <w:r>
        <w:rPr>
          <w:rStyle w:val="BodyDefinitionTerm"/>
        </w:rPr>
        <w:t>Associated With</w:t>
      </w:r>
      <w:r>
        <w:t xml:space="preserve"> the Customer to facilitate the commission of a </w:t>
      </w:r>
      <w:r>
        <w:rPr>
          <w:rStyle w:val="BodyDefinitionTerm"/>
        </w:rPr>
        <w:t>UK Tax Evasion Offence</w:t>
      </w:r>
      <w:r>
        <w:t xml:space="preserve"> or a </w:t>
      </w:r>
      <w:r>
        <w:rPr>
          <w:rStyle w:val="BodyDefinitionTerm"/>
        </w:rPr>
        <w:t>Foreign Tax Evasion Offence</w:t>
      </w:r>
      <w:r>
        <w:t xml:space="preserve"> in connection with the performance of services for or on behalf of the Customer, the </w:t>
      </w:r>
      <w:r>
        <w:rPr>
          <w:rStyle w:val="BodyDefinitionTerm"/>
        </w:rPr>
        <w:t>Services</w:t>
      </w:r>
      <w:r>
        <w:t xml:space="preserve"> and/or the </w:t>
      </w:r>
      <w:r>
        <w:rPr>
          <w:rStyle w:val="BodyDefinitionTerm"/>
        </w:rPr>
        <w:t>Contract</w:t>
      </w:r>
      <w:r>
        <w:t>.</w:t>
      </w:r>
      <w:bookmarkStart w:name="_1755180703-74519304" w:id="174"/>
      <w:bookmarkEnd w:id="174"/>
    </w:p>
    <w:p w:rsidR="007703D1" w:rsidRDefault="00000000" w14:paraId="04B858D9" w14:textId="0A8BD0FF">
      <w:pPr>
        <w:pStyle w:val="Level2Number"/>
      </w:pPr>
      <w:r>
        <w:t xml:space="preserve">Without prejudice to paragraph </w:t>
      </w:r>
      <w:r>
        <w:fldChar w:fldCharType="begin"/>
      </w:r>
      <w:r>
        <w:instrText xml:space="preserve"> REF _1755180660-618812304  \d " " \h \n  </w:instrText>
      </w:r>
      <w:r>
        <w:fldChar w:fldCharType="separate"/>
      </w:r>
      <w:r w:rsidR="00EF58C2">
        <w:t>13.1</w:t>
      </w:r>
      <w:r>
        <w:fldChar w:fldCharType="end"/>
      </w:r>
      <w:r>
        <w:t xml:space="preserve">, the Supplier shall ensure that it and all relevant </w:t>
      </w:r>
      <w:r>
        <w:rPr>
          <w:rStyle w:val="BodyDefinitionTerm"/>
        </w:rPr>
        <w:t>Supplier Associated Person</w:t>
      </w:r>
      <w:r>
        <w:t xml:space="preserve">s have in place such </w:t>
      </w:r>
      <w:r>
        <w:rPr>
          <w:rStyle w:val="BodyDefinitionTerm"/>
        </w:rPr>
        <w:t>Prevention Procedures</w:t>
      </w:r>
      <w:r>
        <w:t xml:space="preserve"> as it is reasonable in all the circumstances to expect the Supplier and all relevant </w:t>
      </w:r>
      <w:r>
        <w:rPr>
          <w:rStyle w:val="BodyDefinitionTerm"/>
        </w:rPr>
        <w:t>Supplier Associated Person</w:t>
      </w:r>
      <w:r>
        <w:t xml:space="preserve">s to have in place to prevent any breach of this clause </w:t>
      </w:r>
      <w:r>
        <w:fldChar w:fldCharType="begin"/>
      </w:r>
      <w:r>
        <w:instrText xml:space="preserve"> REF _Anti-taxEvasionFacilitationForThePu-8D87187D  \d " " \h \n  </w:instrText>
      </w:r>
      <w:r>
        <w:fldChar w:fldCharType="separate"/>
      </w:r>
      <w:r w:rsidR="00EF58C2">
        <w:t>13</w:t>
      </w:r>
      <w:r>
        <w:fldChar w:fldCharType="end"/>
      </w:r>
      <w:r>
        <w:t>.</w:t>
      </w:r>
      <w:bookmarkStart w:name="_1755181168-71745304" w:id="175"/>
      <w:bookmarkEnd w:id="175"/>
    </w:p>
    <w:p w:rsidR="007703D1" w:rsidRDefault="00000000" w14:paraId="2F3533E8" w14:textId="63E12DF6">
      <w:pPr>
        <w:pStyle w:val="Level2Number"/>
      </w:pPr>
      <w:r>
        <w:t xml:space="preserve">The Supplier warrants and represents that it has not, and no </w:t>
      </w:r>
      <w:r>
        <w:rPr>
          <w:rStyle w:val="BodyDefinitionTerm"/>
        </w:rPr>
        <w:t>Supplier Associated Person</w:t>
      </w:r>
      <w:r>
        <w:t xml:space="preserve"> has:</w:t>
      </w:r>
      <w:bookmarkStart w:name="_1755253600-84861391" w:id="176"/>
      <w:bookmarkEnd w:id="176"/>
    </w:p>
    <w:p w:rsidR="007703D1" w:rsidRDefault="00000000" w14:paraId="2715122A" w14:textId="77777777">
      <w:pPr>
        <w:pStyle w:val="Level3Number"/>
      </w:pPr>
      <w:r>
        <w:t xml:space="preserve">been investigated in connection with, or charged with having committed or facilitated the commission of, any </w:t>
      </w:r>
      <w:r>
        <w:rPr>
          <w:rStyle w:val="BodyDefinitionTerm"/>
        </w:rPr>
        <w:t>UK Tax Evasion Offence</w:t>
      </w:r>
      <w:r>
        <w:t xml:space="preserve"> or any </w:t>
      </w:r>
      <w:r>
        <w:rPr>
          <w:rStyle w:val="BodyDefinitionTerm"/>
        </w:rPr>
        <w:t>Foreign Tax Evasion Offence</w:t>
      </w:r>
      <w:r>
        <w:t>;</w:t>
      </w:r>
      <w:bookmarkStart w:name="_1755253600-84925391" w:id="177"/>
      <w:bookmarkEnd w:id="177"/>
    </w:p>
    <w:p w:rsidR="007703D1" w:rsidRDefault="00000000" w14:paraId="6E66A8A7" w14:textId="77777777">
      <w:pPr>
        <w:pStyle w:val="Level3Number"/>
      </w:pPr>
      <w:r>
        <w:t xml:space="preserve">received any court orders, warrants, or oral or written notices from a government prosecuting authority concerning any actual or alleged violation by it, or any </w:t>
      </w:r>
      <w:r>
        <w:rPr>
          <w:rStyle w:val="BodyDefinitionTerm"/>
        </w:rPr>
        <w:t>Supplier Associated Person</w:t>
      </w:r>
      <w:r>
        <w:t xml:space="preserve">, of any </w:t>
      </w:r>
      <w:r>
        <w:rPr>
          <w:rStyle w:val="BodyDefinitionTerm"/>
        </w:rPr>
        <w:t>UK Tax Evasion Offence</w:t>
      </w:r>
      <w:r>
        <w:t xml:space="preserve"> or any </w:t>
      </w:r>
      <w:r>
        <w:rPr>
          <w:rStyle w:val="BodyDefinitionTerm"/>
        </w:rPr>
        <w:t>Foreign Tax Evasion Offence</w:t>
      </w:r>
      <w:r>
        <w:t>; or</w:t>
      </w:r>
      <w:bookmarkStart w:name="_1755253600-772911391" w:id="178"/>
      <w:bookmarkEnd w:id="178"/>
    </w:p>
    <w:p w:rsidR="007703D1" w:rsidRDefault="00000000" w14:paraId="7360EEE0" w14:textId="77777777">
      <w:pPr>
        <w:pStyle w:val="Level3Number"/>
      </w:pPr>
      <w:r>
        <w:t xml:space="preserve">received any report (including a report from the Supplier’s external auditors, any </w:t>
      </w:r>
      <w:r>
        <w:rPr>
          <w:rStyle w:val="BodyDefinitionTerm"/>
        </w:rPr>
        <w:t>Supplier Associated Person</w:t>
      </w:r>
      <w:r>
        <w:t xml:space="preserve">, or any other person) or discovered any evidence suggesting that the Supplier, or any </w:t>
      </w:r>
      <w:r>
        <w:rPr>
          <w:rStyle w:val="BodyDefinitionTerm"/>
        </w:rPr>
        <w:t>Supplier Associated Person</w:t>
      </w:r>
      <w:r>
        <w:t xml:space="preserve">, has committed or </w:t>
      </w:r>
      <w:r>
        <w:lastRenderedPageBreak/>
        <w:t xml:space="preserve">facilitated the commission of any </w:t>
      </w:r>
      <w:r>
        <w:rPr>
          <w:rStyle w:val="BodyDefinitionTerm"/>
        </w:rPr>
        <w:t>UK Tax Evasion Offence</w:t>
      </w:r>
      <w:r>
        <w:t xml:space="preserve"> or any </w:t>
      </w:r>
      <w:r>
        <w:rPr>
          <w:rStyle w:val="BodyDefinitionTerm"/>
        </w:rPr>
        <w:t>Foreign Tax Evasion Offence</w:t>
      </w:r>
      <w:r>
        <w:t>.</w:t>
      </w:r>
      <w:bookmarkStart w:name="_1755253600-819513391" w:id="179"/>
      <w:bookmarkEnd w:id="179"/>
    </w:p>
    <w:p w:rsidR="007703D1" w:rsidRDefault="00000000" w14:paraId="68B8E9E7" w14:textId="77777777">
      <w:pPr>
        <w:pStyle w:val="Level1Heading"/>
      </w:pPr>
      <w:bookmarkStart w:name="_Toc238204141" w:id="180"/>
      <w:r>
        <w:t>Prevention of fraud</w:t>
      </w:r>
      <w:bookmarkStart w:name="_1770801810-75057125" w:id="181"/>
      <w:bookmarkEnd w:id="180"/>
      <w:bookmarkEnd w:id="181"/>
    </w:p>
    <w:p w:rsidR="007703D1" w:rsidRDefault="00000000" w14:paraId="18F23DBA" w14:textId="77777777">
      <w:pPr>
        <w:pStyle w:val="Level2Number"/>
      </w:pPr>
      <w:r>
        <w:t xml:space="preserve">The Supplier shall ensure that it and </w:t>
      </w:r>
      <w:r>
        <w:rPr>
          <w:rStyle w:val="BodyDefinitionTerm"/>
        </w:rPr>
        <w:t>Supplier Associated Person</w:t>
      </w:r>
      <w:r>
        <w:t>s shall not by any act or omission commit, cause, facilitate or contribute to the commission by any person (including the Customer) of a:</w:t>
      </w:r>
      <w:bookmarkStart w:name="_1755253934-695513391" w:id="182"/>
      <w:bookmarkEnd w:id="182"/>
    </w:p>
    <w:p w:rsidR="007703D1" w:rsidRDefault="00000000" w14:paraId="2036D73F" w14:textId="77777777">
      <w:pPr>
        <w:pStyle w:val="Level3Number"/>
      </w:pPr>
      <w:r>
        <w:rPr>
          <w:rStyle w:val="BodyDefinitionTerm"/>
        </w:rPr>
        <w:t>Corporate Failure to Prevent Fraud Offence</w:t>
      </w:r>
      <w:r>
        <w:t>; or</w:t>
      </w:r>
      <w:bookmarkStart w:name="_1755253934-923012391" w:id="183"/>
      <w:bookmarkEnd w:id="183"/>
    </w:p>
    <w:p w:rsidR="007703D1" w:rsidRDefault="00000000" w14:paraId="72EC5B15" w14:textId="77777777">
      <w:pPr>
        <w:pStyle w:val="Level3Number"/>
      </w:pPr>
      <w:r>
        <w:rPr>
          <w:rStyle w:val="BodyDefinitionTerm"/>
        </w:rPr>
        <w:t>Fraud Offence</w:t>
      </w:r>
      <w:r>
        <w:t>,</w:t>
      </w:r>
      <w:bookmarkStart w:name="_1755253934-92657391" w:id="184"/>
      <w:bookmarkEnd w:id="184"/>
    </w:p>
    <w:p w:rsidR="007703D1" w:rsidRDefault="00000000" w14:paraId="706F349B" w14:textId="77777777">
      <w:pPr>
        <w:pStyle w:val="BodyText2"/>
      </w:pPr>
      <w:r>
        <w:t xml:space="preserve">in connection with the performance of services for or on behalf of the Customer, the </w:t>
      </w:r>
      <w:r>
        <w:rPr>
          <w:rStyle w:val="BodyDefinitionTerm"/>
        </w:rPr>
        <w:t>Services</w:t>
      </w:r>
      <w:r>
        <w:t xml:space="preserve"> and/or the </w:t>
      </w:r>
      <w:r>
        <w:rPr>
          <w:rStyle w:val="BodyDefinitionTerm"/>
        </w:rPr>
        <w:t>Contract</w:t>
      </w:r>
      <w:r>
        <w:t>.</w:t>
      </w:r>
    </w:p>
    <w:p w:rsidR="007703D1" w:rsidRDefault="00000000" w14:paraId="75420170" w14:textId="70B4BDD3">
      <w:pPr>
        <w:pStyle w:val="Level2Number"/>
      </w:pPr>
      <w:r>
        <w:t>The Supplier shall not</w:t>
      </w:r>
      <w:r>
        <w:rPr>
          <w:rStyle w:val="OptionalText"/>
        </w:rPr>
        <w:t>, and shall use all reasonable endeavours to ensure that Supplier Associated Persons shall not,</w:t>
      </w:r>
      <w:r>
        <w:t xml:space="preserve"> solicit or engage with or take steps to solicit or engage with any person </w:t>
      </w:r>
      <w:r>
        <w:rPr>
          <w:rStyle w:val="BodyDefinitionTerm"/>
        </w:rPr>
        <w:t>Associated With</w:t>
      </w:r>
      <w:r>
        <w:t xml:space="preserve"> the Customer to commit, cause, facilitate or contribute to the commission of a </w:t>
      </w:r>
      <w:r>
        <w:rPr>
          <w:rStyle w:val="BodyDefinitionTerm"/>
        </w:rPr>
        <w:t>Fraud Offence</w:t>
      </w:r>
      <w:r>
        <w:t xml:space="preserve"> in connection with the performance of services for or on behalf of the Customer, the </w:t>
      </w:r>
      <w:r>
        <w:rPr>
          <w:rStyle w:val="BodyDefinitionTerm"/>
        </w:rPr>
        <w:t>Services</w:t>
      </w:r>
      <w:r>
        <w:t xml:space="preserve"> and/or the </w:t>
      </w:r>
      <w:r>
        <w:rPr>
          <w:rStyle w:val="BodyDefinitionTerm"/>
        </w:rPr>
        <w:t>Contract</w:t>
      </w:r>
      <w:r>
        <w:t>.</w:t>
      </w:r>
      <w:bookmarkStart w:name="_1755253990-97304391" w:id="185"/>
      <w:bookmarkEnd w:id="185"/>
    </w:p>
    <w:p w:rsidR="007703D1" w:rsidRDefault="00000000" w14:paraId="003E0B85" w14:textId="0917BC05">
      <w:pPr>
        <w:pStyle w:val="Level2Number"/>
      </w:pPr>
      <w:r>
        <w:t xml:space="preserve">Without prejudice to paragraph </w:t>
      </w:r>
      <w:r>
        <w:fldChar w:fldCharType="begin"/>
      </w:r>
      <w:r>
        <w:instrText xml:space="preserve"> REF _1755253934-695513391  \d " " \h \n  </w:instrText>
      </w:r>
      <w:r>
        <w:fldChar w:fldCharType="separate"/>
      </w:r>
      <w:r w:rsidR="00EF58C2">
        <w:t>14.1</w:t>
      </w:r>
      <w:r>
        <w:fldChar w:fldCharType="end"/>
      </w:r>
      <w:r>
        <w:t xml:space="preserve">, the Supplier shall ensure that it and all relevant </w:t>
      </w:r>
      <w:r>
        <w:rPr>
          <w:rStyle w:val="BodyDefinitionTerm"/>
        </w:rPr>
        <w:t>Supplier Associated Person</w:t>
      </w:r>
      <w:r>
        <w:t xml:space="preserve">s have in place such </w:t>
      </w:r>
      <w:r>
        <w:rPr>
          <w:rStyle w:val="BodyDefinitionTerm"/>
        </w:rPr>
        <w:t>Prevention Procedures</w:t>
      </w:r>
      <w:r>
        <w:t xml:space="preserve"> as it is reasonable in all the circumstances to expect the Supplier and all relevant </w:t>
      </w:r>
      <w:r>
        <w:rPr>
          <w:rStyle w:val="BodyDefinitionTerm"/>
        </w:rPr>
        <w:t>Supplier Associated Person</w:t>
      </w:r>
      <w:r>
        <w:t xml:space="preserve">s to have in place to prevent any breach of this clause </w:t>
      </w:r>
      <w:r>
        <w:fldChar w:fldCharType="begin"/>
      </w:r>
      <w:r>
        <w:instrText xml:space="preserve"> REF _1770801810-75057125  \d " " \h \n  </w:instrText>
      </w:r>
      <w:r>
        <w:fldChar w:fldCharType="separate"/>
      </w:r>
      <w:r w:rsidR="00EF58C2">
        <w:t>14</w:t>
      </w:r>
      <w:r>
        <w:fldChar w:fldCharType="end"/>
      </w:r>
      <w:r>
        <w:t>.</w:t>
      </w:r>
      <w:bookmarkStart w:name="_1755254181-99921391" w:id="186"/>
      <w:bookmarkEnd w:id="186"/>
    </w:p>
    <w:p w:rsidR="007703D1" w:rsidRDefault="00000000" w14:paraId="674C9B18" w14:textId="615E38A7">
      <w:pPr>
        <w:pStyle w:val="Level2Number"/>
      </w:pPr>
      <w:r>
        <w:t xml:space="preserve">The Supplier warrants and represents that it has not, and no </w:t>
      </w:r>
      <w:r>
        <w:rPr>
          <w:rStyle w:val="BodyDefinitionTerm"/>
        </w:rPr>
        <w:t>Supplier Associated Person</w:t>
      </w:r>
      <w:r>
        <w:t xml:space="preserve"> has:</w:t>
      </w:r>
      <w:bookmarkStart w:name="_1755254429-102497391" w:id="187"/>
      <w:bookmarkEnd w:id="187"/>
    </w:p>
    <w:p w:rsidR="007703D1" w:rsidRDefault="00000000" w14:paraId="00E6E741" w14:textId="77777777">
      <w:pPr>
        <w:pStyle w:val="Level3Number"/>
      </w:pPr>
      <w:r>
        <w:t xml:space="preserve">been investigated in connection with, or charged with having committed, caused, facilitated or contributed to, the commission of any </w:t>
      </w:r>
      <w:r>
        <w:rPr>
          <w:rStyle w:val="BodyDefinitionTerm"/>
        </w:rPr>
        <w:t>Fraud Offence</w:t>
      </w:r>
      <w:r>
        <w:t>;</w:t>
      </w:r>
      <w:bookmarkStart w:name="_1755254429-105318391" w:id="188"/>
      <w:bookmarkEnd w:id="188"/>
    </w:p>
    <w:p w:rsidR="007703D1" w:rsidRDefault="00000000" w14:paraId="354249F5" w14:textId="77777777">
      <w:pPr>
        <w:pStyle w:val="Level3Number"/>
      </w:pPr>
      <w:r>
        <w:t xml:space="preserve">received any court orders, warrants, or oral or written notices from a government prosecuting authority concerning any actual or alleged violation by it, or any </w:t>
      </w:r>
      <w:r>
        <w:rPr>
          <w:rStyle w:val="BodyDefinitionTerm"/>
        </w:rPr>
        <w:t>Supplier Associated Person</w:t>
      </w:r>
      <w:r>
        <w:t xml:space="preserve">, of any </w:t>
      </w:r>
      <w:r>
        <w:rPr>
          <w:rStyle w:val="BodyDefinitionTerm"/>
        </w:rPr>
        <w:t>Fraud Offence</w:t>
      </w:r>
      <w:r>
        <w:t>; or</w:t>
      </w:r>
      <w:bookmarkStart w:name="_1755254429-102580391" w:id="189"/>
      <w:bookmarkEnd w:id="189"/>
    </w:p>
    <w:p w:rsidR="007703D1" w:rsidRDefault="00000000" w14:paraId="4B1C0F53" w14:textId="77777777">
      <w:pPr>
        <w:pStyle w:val="Level3Number"/>
      </w:pPr>
      <w:r>
        <w:t xml:space="preserve">received any report (including a report from the Supplier’s external auditors, any </w:t>
      </w:r>
      <w:r>
        <w:rPr>
          <w:rStyle w:val="BodyDefinitionTerm"/>
        </w:rPr>
        <w:t>Supplier Associated Person</w:t>
      </w:r>
      <w:r>
        <w:t xml:space="preserve">, or any other person) or discovered any evidence suggesting that the Supplier, or any </w:t>
      </w:r>
      <w:r>
        <w:rPr>
          <w:rStyle w:val="BodyDefinitionTerm"/>
        </w:rPr>
        <w:t>Supplier Associated Person</w:t>
      </w:r>
      <w:r>
        <w:t xml:space="preserve">, has committed, caused, facilitated or contributed to the commission of any </w:t>
      </w:r>
      <w:r>
        <w:rPr>
          <w:rStyle w:val="BodyDefinitionTerm"/>
        </w:rPr>
        <w:t>Fraud Offence</w:t>
      </w:r>
      <w:r>
        <w:t>.</w:t>
      </w:r>
      <w:bookmarkStart w:name="_1755254429-105335391" w:id="190"/>
      <w:bookmarkEnd w:id="190"/>
    </w:p>
    <w:p w:rsidR="007703D1" w:rsidRDefault="00000000" w14:paraId="0E84C7E6" w14:textId="77777777">
      <w:pPr>
        <w:pStyle w:val="Level1Heading"/>
      </w:pPr>
      <w:bookmarkStart w:name="_Toc238204142" w:id="191"/>
      <w:r>
        <w:t>Indemnity and insurance</w:t>
      </w:r>
      <w:bookmarkStart w:name="_31b4b344-8745-4c7c-9863-848fa2719dd2" w:id="192"/>
      <w:bookmarkEnd w:id="191"/>
      <w:bookmarkEnd w:id="192"/>
    </w:p>
    <w:p w:rsidR="007703D1" w:rsidRDefault="00000000" w14:paraId="16F56B2B" w14:textId="5CFAFABF">
      <w:pPr>
        <w:pStyle w:val="Level2Number"/>
      </w:pPr>
      <w:r>
        <w:t xml:space="preserve">The </w:t>
      </w:r>
      <w:r>
        <w:rPr>
          <w:rStyle w:val="BodyDefinitionTerm"/>
        </w:rPr>
        <w:t>Supplier</w:t>
      </w:r>
      <w:r>
        <w:t xml:space="preserve"> shall indemnify, and keep indemnified, the </w:t>
      </w:r>
      <w:r>
        <w:rPr>
          <w:rStyle w:val="BodyDefinitionTerm"/>
        </w:rPr>
        <w:t>Customer</w:t>
      </w:r>
      <w:r>
        <w:rPr>
          <w:rStyle w:val="OptionalText"/>
        </w:rPr>
        <w:t xml:space="preserve"> and its Affiliates</w:t>
      </w:r>
      <w:r>
        <w:t xml:space="preserve"> from and against any losses, damages, liabilities, costs (including legal fees) and expenses which the Customer</w:t>
      </w:r>
      <w:r>
        <w:rPr>
          <w:rStyle w:val="OptionalText"/>
        </w:rPr>
        <w:t xml:space="preserve"> or its Affiliates</w:t>
      </w:r>
      <w:r>
        <w:t xml:space="preserve"> may suffer or incur directly or indirectly from as a result of any:</w:t>
      </w:r>
      <w:bookmarkStart w:name="_e60814f5-5c1f-4f9b-9328-567451afec68" w:id="193"/>
      <w:bookmarkEnd w:id="193"/>
    </w:p>
    <w:p w:rsidR="007703D1" w:rsidRDefault="00000000" w14:paraId="601D1554" w14:textId="5065F13D">
      <w:pPr>
        <w:pStyle w:val="Level3Number"/>
      </w:pPr>
      <w:r>
        <w:t>alleged or actual infringement by the Supplier</w:t>
      </w:r>
      <w:r>
        <w:rPr>
          <w:rStyle w:val="OptionalText"/>
        </w:rPr>
        <w:t xml:space="preserve"> or its Affiliates</w:t>
      </w:r>
      <w:r>
        <w:t xml:space="preserve"> of a third party’s </w:t>
      </w:r>
      <w:r>
        <w:rPr>
          <w:rStyle w:val="BodyDefinitionTerm"/>
        </w:rPr>
        <w:t>Intellectual Property Rights</w:t>
      </w:r>
      <w:r>
        <w:t xml:space="preserve"> or other rights in connection with the use, supply, performance or manufacture of the </w:t>
      </w:r>
      <w:r>
        <w:rPr>
          <w:rStyle w:val="BodyDefinitionTerm"/>
        </w:rPr>
        <w:t>Deliverables</w:t>
      </w:r>
      <w:r>
        <w:t xml:space="preserve"> under the </w:t>
      </w:r>
      <w:r>
        <w:rPr>
          <w:rStyle w:val="BodyDefinitionTerm"/>
        </w:rPr>
        <w:t>Contract</w:t>
      </w:r>
      <w:r>
        <w:t xml:space="preserve"> (</w:t>
      </w:r>
      <w:r>
        <w:rPr>
          <w:rStyle w:val="DefinitionTerm"/>
        </w:rPr>
        <w:t>IPR Claim</w:t>
      </w:r>
      <w:r>
        <w:t xml:space="preserve">); </w:t>
      </w:r>
      <w:bookmarkStart w:name="_1585642944-92695171" w:id="194"/>
      <w:bookmarkEnd w:id="194"/>
    </w:p>
    <w:p w:rsidR="007703D1" w:rsidRDefault="00000000" w14:paraId="56C82702" w14:textId="292431D4">
      <w:pPr>
        <w:pStyle w:val="Level3Number"/>
      </w:pPr>
      <w:r>
        <w:lastRenderedPageBreak/>
        <w:t>claim made against the Customer</w:t>
      </w:r>
      <w:r>
        <w:rPr>
          <w:rStyle w:val="OptionalText"/>
        </w:rPr>
        <w:t xml:space="preserve"> or its Affiliates</w:t>
      </w:r>
      <w:r>
        <w:t xml:space="preserve"> in respect of any losses, damages, liabilities, costs and expenses sustained by the employees or agents or any customer of the Customer</w:t>
      </w:r>
      <w:r>
        <w:rPr>
          <w:rStyle w:val="OptionalText"/>
        </w:rPr>
        <w:t xml:space="preserve"> or of its Affiliates</w:t>
      </w:r>
      <w:r>
        <w:t xml:space="preserve"> or any third party to the extent that such liability, loss, damage, injury, cost or expense was caused by, relates to or arises from the </w:t>
      </w:r>
      <w:r>
        <w:rPr>
          <w:rStyle w:val="BodyDefinitionTerm"/>
        </w:rPr>
        <w:t>Deliverables</w:t>
      </w:r>
      <w:r>
        <w:t xml:space="preserve"> or from a direct or indirect breach or negligent performance or failure or delay in performance of the </w:t>
      </w:r>
      <w:r>
        <w:rPr>
          <w:rStyle w:val="BodyDefinitionTerm"/>
        </w:rPr>
        <w:t>Contract</w:t>
      </w:r>
      <w:r>
        <w:t xml:space="preserve"> by the Supplier;</w:t>
      </w:r>
      <w:bookmarkStart w:name="_1585642944-92957171" w:id="195"/>
      <w:bookmarkEnd w:id="195"/>
    </w:p>
    <w:p w:rsidR="007703D1" w:rsidRDefault="00000000" w14:paraId="578D5C5B" w14:textId="77777777">
      <w:pPr>
        <w:pStyle w:val="Level3Number"/>
      </w:pPr>
      <w:r>
        <w:t xml:space="preserve">defects in materials, quality, workmanship or performance of the </w:t>
      </w:r>
      <w:r>
        <w:rPr>
          <w:rStyle w:val="BodyDefinitionTerm"/>
        </w:rPr>
        <w:t>Deliverables</w:t>
      </w:r>
      <w:r>
        <w:t>.</w:t>
      </w:r>
      <w:bookmarkStart w:name="_1585642944-93226171" w:id="196"/>
      <w:bookmarkEnd w:id="196"/>
    </w:p>
    <w:p w:rsidR="007703D1" w:rsidRDefault="00000000" w14:paraId="32E6E5A6" w14:textId="77777777">
      <w:pPr>
        <w:pStyle w:val="Level2Number"/>
      </w:pPr>
      <w:bookmarkStart w:name="_4a156f37-6641-40b4-8d13-59b4b68c9cd5" w:id="197"/>
      <w:bookmarkStart w:name="_da978f3a-ef1b-4a26-a203-1c3688cb20e4" w:id="198"/>
      <w:bookmarkStart w:name="_93cb0c3c-da6f-4377-b9a5-0220e77414b9" w:id="199"/>
      <w:bookmarkStart w:name="_f889b99a-701b-4dd3-87a1-4d3c09bea94f" w:id="200"/>
      <w:bookmarkStart w:name="_67d36a04-6493-4444-b563-22cfe9d68da3" w:id="201"/>
      <w:bookmarkEnd w:id="197"/>
      <w:bookmarkEnd w:id="198"/>
      <w:bookmarkEnd w:id="199"/>
      <w:bookmarkEnd w:id="200"/>
      <w:bookmarkEnd w:id="201"/>
      <w:r>
        <w:t xml:space="preserve">If any </w:t>
      </w:r>
      <w:r>
        <w:rPr>
          <w:rStyle w:val="BodyDefinitionTerm"/>
        </w:rPr>
        <w:t>IPR Claim</w:t>
      </w:r>
      <w:r>
        <w:t xml:space="preserve"> is made or is reasonably likely to be made against the Customer, the Supplier shall promptly and at its own expense either:</w:t>
      </w:r>
      <w:bookmarkStart w:name="_87f21109-ac79-4e68-b2ab-82990581af75" w:id="202"/>
      <w:bookmarkEnd w:id="202"/>
    </w:p>
    <w:p w:rsidR="007703D1" w:rsidRDefault="00000000" w14:paraId="5F04E23A" w14:textId="77777777">
      <w:pPr>
        <w:pStyle w:val="Level3Number"/>
      </w:pPr>
      <w:r>
        <w:t xml:space="preserve">procure for the Customer the right to continue using and possessing the relevant </w:t>
      </w:r>
      <w:r>
        <w:rPr>
          <w:rStyle w:val="BodyDefinitionTerm"/>
        </w:rPr>
        <w:t>Deliverables</w:t>
      </w:r>
      <w:r>
        <w:t>; or</w:t>
      </w:r>
      <w:bookmarkStart w:name="_67a15557-20a2-4ddd-a7c1-35634eb1594a" w:id="203"/>
      <w:bookmarkEnd w:id="203"/>
    </w:p>
    <w:p w:rsidR="007703D1" w:rsidRDefault="00000000" w14:paraId="5967AB80" w14:textId="77777777">
      <w:pPr>
        <w:pStyle w:val="Level3Number"/>
      </w:pPr>
      <w:r>
        <w:t xml:space="preserve">modify or replace the infringing part of the </w:t>
      </w:r>
      <w:r>
        <w:rPr>
          <w:rStyle w:val="BodyDefinitionTerm"/>
        </w:rPr>
        <w:t>Deliverables</w:t>
      </w:r>
      <w:r>
        <w:t xml:space="preserve"> and without adversely affecting the functionality of the </w:t>
      </w:r>
      <w:r>
        <w:rPr>
          <w:rStyle w:val="BodyDefinitionTerm"/>
        </w:rPr>
        <w:t>Deliverables</w:t>
      </w:r>
      <w:r>
        <w:t xml:space="preserve"> as set out in the Contract so as to avoid the infringement or alleged infringement,</w:t>
      </w:r>
      <w:bookmarkStart w:name="_e46281f6-b1f2-4903-9180-173de32f1b6e" w:id="204"/>
      <w:bookmarkEnd w:id="204"/>
    </w:p>
    <w:p w:rsidR="007703D1" w:rsidRDefault="00000000" w14:paraId="792B44EF" w14:textId="1B384114">
      <w:pPr>
        <w:pStyle w:val="BodyText2"/>
      </w:pPr>
      <w:r>
        <w:t xml:space="preserve">provided that if, having used reasonable endeavours, neither of the above can be accomplished on reasonable terms, the Supplier shall (without prejudice to the indemnity above) refund the price paid by Customer in respect of the affected </w:t>
      </w:r>
      <w:r>
        <w:rPr>
          <w:rStyle w:val="BodyDefinitionTerm"/>
        </w:rPr>
        <w:t>Deliverables</w:t>
      </w:r>
      <w:r>
        <w:t xml:space="preserve">. </w:t>
      </w:r>
    </w:p>
    <w:p w:rsidR="007703D1" w:rsidRDefault="00000000" w14:paraId="0C007332" w14:textId="2C5C8795">
      <w:pPr>
        <w:pStyle w:val="Level2Number"/>
      </w:pPr>
      <w:r>
        <w:t xml:space="preserve">The </w:t>
      </w:r>
      <w:r>
        <w:rPr>
          <w:rStyle w:val="BodyDefinitionTerm"/>
        </w:rPr>
        <w:t>Supplier</w:t>
      </w:r>
      <w:r>
        <w:t xml:space="preserve"> shall have in place contracts of insurance with reputable insurers incorporated in the United Kingdom</w:t>
      </w:r>
      <w:r>
        <w:rPr>
          <w:rStyle w:val="OptionalText"/>
        </w:rPr>
        <w:t xml:space="preserve"> or such other country by agreement in writing with the Customer</w:t>
      </w:r>
      <w:r>
        <w:t xml:space="preserve"> insuring the </w:t>
      </w:r>
      <w:r>
        <w:rPr>
          <w:rStyle w:val="BodyDefinitionTerm"/>
        </w:rPr>
        <w:t>Deliverables</w:t>
      </w:r>
      <w:r>
        <w:t xml:space="preserve"> and any of the </w:t>
      </w:r>
      <w:r>
        <w:rPr>
          <w:rStyle w:val="BodyDefinitionTerm"/>
        </w:rPr>
        <w:t>Customer</w:t>
      </w:r>
      <w:r>
        <w:t xml:space="preserve">’s materials in the </w:t>
      </w:r>
      <w:r>
        <w:rPr>
          <w:rStyle w:val="BodyDefinitionTerm"/>
        </w:rPr>
        <w:t>Supplier</w:t>
      </w:r>
      <w:r>
        <w:t xml:space="preserve">’s possession against the usual risks, including accident, fire and theft, for their full replacement value until the risk in them passes to the </w:t>
      </w:r>
      <w:r>
        <w:rPr>
          <w:rStyle w:val="BodyDefinitionTerm"/>
        </w:rPr>
        <w:t>Customer</w:t>
      </w:r>
      <w:r>
        <w:t xml:space="preserve">, and insuring against all other risks that a prudent </w:t>
      </w:r>
      <w:r>
        <w:rPr>
          <w:rStyle w:val="BodyDefinitionTerm"/>
        </w:rPr>
        <w:t>Supplier</w:t>
      </w:r>
      <w:r>
        <w:t xml:space="preserve"> should consider reasonable. On request, the </w:t>
      </w:r>
      <w:r>
        <w:rPr>
          <w:rStyle w:val="BodyDefinitionTerm"/>
        </w:rPr>
        <w:t>Supplier</w:t>
      </w:r>
      <w:r>
        <w:t xml:space="preserve"> shall supply so far as is reasonable evidence of the maintenance of the insurance and all of its terms from time to time applicable. The </w:t>
      </w:r>
      <w:r>
        <w:rPr>
          <w:rStyle w:val="BodyDefinitionTerm"/>
        </w:rPr>
        <w:t>Supplier</w:t>
      </w:r>
      <w:r>
        <w:t xml:space="preserve"> shall on request assign to the </w:t>
      </w:r>
      <w:r>
        <w:rPr>
          <w:rStyle w:val="BodyDefinitionTerm"/>
        </w:rPr>
        <w:t>Customer</w:t>
      </w:r>
      <w:r>
        <w:t xml:space="preserve"> the benefit of such insurance.</w:t>
      </w:r>
      <w:bookmarkStart w:name="_13bc5de3-2bf5-4c82-a250-7aac100359fb" w:id="205"/>
      <w:bookmarkEnd w:id="205"/>
    </w:p>
    <w:p w:rsidR="007703D1" w:rsidRDefault="00000000" w14:paraId="08500E13" w14:textId="77777777">
      <w:pPr>
        <w:pStyle w:val="Level1Heading"/>
      </w:pPr>
      <w:bookmarkStart w:name="_Toc238204143" w:id="206"/>
      <w:r>
        <w:lastRenderedPageBreak/>
        <w:t>Limitation of liability</w:t>
      </w:r>
      <w:bookmarkStart w:name="_ea871e56-9479-4ee5-9b46-6497dfecd8b6" w:id="207"/>
      <w:bookmarkEnd w:id="206"/>
      <w:bookmarkEnd w:id="207"/>
    </w:p>
    <w:p w:rsidR="007703D1" w:rsidRDefault="00000000" w14:paraId="02389844" w14:textId="74CA2A5B">
      <w:pPr>
        <w:pStyle w:val="Level2Number"/>
      </w:pPr>
      <w:r>
        <w:t xml:space="preserve">The extent of the parties’ liability under or in connection with the Contract (regardless of whether such liability arises in tort, contract or in any other way and whether or not caused by negligence or misrepresentation) shall be as set out in this clause </w:t>
      </w:r>
      <w:r>
        <w:fldChar w:fldCharType="begin"/>
      </w:r>
      <w:r>
        <w:instrText xml:space="preserve"> REF _ea871e56-9479-4ee5-9b46-6497dfecd8b6  \d " " \h \n  </w:instrText>
      </w:r>
      <w:r>
        <w:fldChar w:fldCharType="separate"/>
      </w:r>
      <w:r w:rsidR="00EF58C2">
        <w:t>16</w:t>
      </w:r>
      <w:r>
        <w:fldChar w:fldCharType="end"/>
      </w:r>
      <w:r>
        <w:t>.</w:t>
      </w:r>
      <w:bookmarkStart w:name="_f83c7fea-5f29-488b-be46-d0d67d0e42f8" w:id="208"/>
      <w:bookmarkEnd w:id="208"/>
    </w:p>
    <w:p w:rsidR="007703D1" w:rsidRDefault="00000000" w14:paraId="5036265E" w14:textId="0C602C0C">
      <w:pPr>
        <w:pStyle w:val="Level2Number"/>
      </w:pPr>
      <w:r>
        <w:t xml:space="preserve">Subject to clauses </w:t>
      </w:r>
      <w:r>
        <w:fldChar w:fldCharType="begin"/>
      </w:r>
      <w:r>
        <w:instrText xml:space="preserve"> REF _54697351-5e4c-485e-84ec-ceece143118c  \d " " \h \n  </w:instrText>
      </w:r>
      <w:r>
        <w:fldChar w:fldCharType="separate"/>
      </w:r>
      <w:r w:rsidR="00EF58C2">
        <w:t>16.6</w:t>
      </w:r>
      <w:r>
        <w:fldChar w:fldCharType="end"/>
      </w:r>
      <w:r>
        <w:t xml:space="preserve"> and </w:t>
      </w:r>
      <w:r>
        <w:fldChar w:fldCharType="begin"/>
      </w:r>
      <w:r>
        <w:instrText xml:space="preserve"> REF _388d1cba-2904-4cd4-a6f1-1b5e32830784  \d " " \h \n  </w:instrText>
      </w:r>
      <w:r>
        <w:fldChar w:fldCharType="separate"/>
      </w:r>
      <w:r w:rsidR="00EF58C2">
        <w:t>16.7</w:t>
      </w:r>
      <w:r>
        <w:fldChar w:fldCharType="end"/>
      </w:r>
      <w:r>
        <w:t xml:space="preserve">, the </w:t>
      </w:r>
      <w:r>
        <w:rPr>
          <w:rStyle w:val="BodyDefinitionTerm"/>
        </w:rPr>
        <w:t>Customer</w:t>
      </w:r>
      <w:r>
        <w:t xml:space="preserve">’s total </w:t>
      </w:r>
      <w:r w:rsidR="00CF7B59">
        <w:t xml:space="preserve">aggregate </w:t>
      </w:r>
      <w:r>
        <w:t xml:space="preserve">liability </w:t>
      </w:r>
      <w:r w:rsidR="008E5469">
        <w:t xml:space="preserve">to the Supplier under or in connection with </w:t>
      </w:r>
      <w:r w:rsidR="000C4761">
        <w:t>the</w:t>
      </w:r>
      <w:r w:rsidR="008E5469">
        <w:t xml:space="preserve"> Contract</w:t>
      </w:r>
      <w:r w:rsidR="00CF7B59">
        <w:t xml:space="preserve"> </w:t>
      </w:r>
      <w:r>
        <w:t xml:space="preserve">shall not exceed </w:t>
      </w:r>
      <w:r w:rsidR="00CF7B59">
        <w:t xml:space="preserve">an amount equal to the total fees paid or payable by the Customer in the twelve (12) months immediately preceding </w:t>
      </w:r>
      <w:r w:rsidR="008E5469">
        <w:t>the event giving rise to the claim</w:t>
      </w:r>
      <w:r>
        <w:t>.</w:t>
      </w:r>
      <w:bookmarkStart w:name="_42195e77-b39b-4db4-8be4-4bfb05ae02a7" w:id="209"/>
      <w:bookmarkEnd w:id="209"/>
    </w:p>
    <w:p w:rsidR="007703D1" w:rsidRDefault="00000000" w14:paraId="486AD0CC" w14:textId="2590ECA7">
      <w:pPr>
        <w:pStyle w:val="Level2Number"/>
      </w:pPr>
      <w:r>
        <w:t xml:space="preserve">Subject to clauses </w:t>
      </w:r>
      <w:r>
        <w:fldChar w:fldCharType="begin"/>
      </w:r>
      <w:r>
        <w:instrText xml:space="preserve"> REF _54697351-5e4c-485e-84ec-ceece143118c  \d " " \h \n  </w:instrText>
      </w:r>
      <w:r>
        <w:fldChar w:fldCharType="separate"/>
      </w:r>
      <w:r w:rsidR="00EF58C2">
        <w:t>16.6</w:t>
      </w:r>
      <w:r>
        <w:fldChar w:fldCharType="end"/>
      </w:r>
      <w:r>
        <w:t xml:space="preserve"> and </w:t>
      </w:r>
      <w:r>
        <w:fldChar w:fldCharType="begin"/>
      </w:r>
      <w:r>
        <w:instrText xml:space="preserve"> REF _388d1cba-2904-4cd4-a6f1-1b5e32830784  \d " " \h \n  </w:instrText>
      </w:r>
      <w:r>
        <w:fldChar w:fldCharType="separate"/>
      </w:r>
      <w:r w:rsidR="00EF58C2">
        <w:t>16.7</w:t>
      </w:r>
      <w:r>
        <w:fldChar w:fldCharType="end"/>
      </w:r>
      <w:r>
        <w:t xml:space="preserve">, the </w:t>
      </w:r>
      <w:r>
        <w:rPr>
          <w:rStyle w:val="BodyDefinitionTerm"/>
        </w:rPr>
        <w:t>Customer</w:t>
      </w:r>
      <w:r>
        <w:t xml:space="preserve"> shall not be liable for any consequential, indirect or special loss.</w:t>
      </w:r>
      <w:bookmarkStart w:name="_96e58dae-4fa1-479c-9b81-fd953d26eeff" w:id="210"/>
      <w:bookmarkEnd w:id="210"/>
    </w:p>
    <w:p w:rsidR="007703D1" w:rsidRDefault="00000000" w14:paraId="44D8FB20" w14:textId="25FA51FD">
      <w:pPr>
        <w:pStyle w:val="Level2Number"/>
      </w:pPr>
      <w:r>
        <w:t xml:space="preserve">Subject to clauses </w:t>
      </w:r>
      <w:r>
        <w:fldChar w:fldCharType="begin"/>
      </w:r>
      <w:r>
        <w:instrText xml:space="preserve"> REF _54697351-5e4c-485e-84ec-ceece143118c  \d " " \h \n  </w:instrText>
      </w:r>
      <w:r>
        <w:fldChar w:fldCharType="separate"/>
      </w:r>
      <w:r w:rsidR="00EF58C2">
        <w:t>16.6</w:t>
      </w:r>
      <w:r>
        <w:fldChar w:fldCharType="end"/>
      </w:r>
      <w:r>
        <w:t xml:space="preserve"> and </w:t>
      </w:r>
      <w:r>
        <w:fldChar w:fldCharType="begin"/>
      </w:r>
      <w:r>
        <w:instrText xml:space="preserve"> REF _388d1cba-2904-4cd4-a6f1-1b5e32830784  \d " " \h \n  </w:instrText>
      </w:r>
      <w:r>
        <w:fldChar w:fldCharType="separate"/>
      </w:r>
      <w:r w:rsidR="00EF58C2">
        <w:t>16.7</w:t>
      </w:r>
      <w:r>
        <w:fldChar w:fldCharType="end"/>
      </w:r>
      <w:r>
        <w:t xml:space="preserve">, the </w:t>
      </w:r>
      <w:r>
        <w:rPr>
          <w:rStyle w:val="BodyDefinitionTerm"/>
        </w:rPr>
        <w:t>Customer</w:t>
      </w:r>
      <w:r>
        <w:t xml:space="preserve"> shall not be liable for any of the following (whether direct or indirect):</w:t>
      </w:r>
      <w:bookmarkStart w:name="_5f03bbb5-1fbe-4916-89d7-aa7f8403311a" w:id="211"/>
      <w:bookmarkEnd w:id="211"/>
    </w:p>
    <w:p w:rsidR="007703D1" w:rsidRDefault="00000000" w14:paraId="5326CC5F" w14:textId="77777777">
      <w:pPr>
        <w:pStyle w:val="Level3Number"/>
      </w:pPr>
      <w:r>
        <w:t>loss of profit;</w:t>
      </w:r>
      <w:bookmarkStart w:name="_774862a5-9dba-4657-8e36-0110130bdb15" w:id="212"/>
      <w:bookmarkEnd w:id="212"/>
    </w:p>
    <w:p w:rsidR="007703D1" w:rsidRDefault="00000000" w14:paraId="127B38DF" w14:textId="77777777">
      <w:pPr>
        <w:pStyle w:val="Level3Number"/>
      </w:pPr>
      <w:r>
        <w:t>loss of revenue;</w:t>
      </w:r>
      <w:bookmarkStart w:name="_1623763916-35082325" w:id="213"/>
      <w:bookmarkEnd w:id="213"/>
    </w:p>
    <w:p w:rsidR="007703D1" w:rsidRDefault="00000000" w14:paraId="1C418D1E" w14:textId="12E612CE">
      <w:pPr>
        <w:pStyle w:val="Level3Number"/>
      </w:pPr>
      <w:r>
        <w:t>loss of</w:t>
      </w:r>
      <w:r>
        <w:rPr>
          <w:rStyle w:val="OptionalText"/>
        </w:rPr>
        <w:t xml:space="preserve"> or use of</w:t>
      </w:r>
      <w:r>
        <w:t xml:space="preserve"> data;</w:t>
      </w:r>
      <w:bookmarkStart w:name="_e0875743-6087-46ef-8167-5b346b4900fe" w:id="214"/>
      <w:bookmarkEnd w:id="214"/>
    </w:p>
    <w:p w:rsidR="007703D1" w:rsidRDefault="00000000" w14:paraId="19CF8407" w14:textId="77777777">
      <w:pPr>
        <w:pStyle w:val="Level3Number"/>
      </w:pPr>
      <w:r>
        <w:t>loss of use;</w:t>
      </w:r>
      <w:bookmarkStart w:name="_994e1074-9fd5-41dd-83b2-77ff72836ccf" w:id="215"/>
      <w:bookmarkEnd w:id="215"/>
    </w:p>
    <w:p w:rsidR="007703D1" w:rsidRDefault="00000000" w14:paraId="4908C900" w14:textId="77777777">
      <w:pPr>
        <w:pStyle w:val="Level3Number"/>
      </w:pPr>
      <w:r>
        <w:t>loss of production;</w:t>
      </w:r>
      <w:bookmarkStart w:name="_616563b4-46aa-4edb-8332-44aad54bdd8f" w:id="216"/>
      <w:bookmarkEnd w:id="216"/>
    </w:p>
    <w:p w:rsidR="007703D1" w:rsidRDefault="00000000" w14:paraId="7113D146" w14:textId="77777777">
      <w:pPr>
        <w:pStyle w:val="Level3Number"/>
      </w:pPr>
      <w:r>
        <w:t>loss of contract;</w:t>
      </w:r>
      <w:bookmarkStart w:name="_3a1a8449-5776-4198-baba-c87aea8f918b" w:id="217"/>
      <w:bookmarkEnd w:id="217"/>
    </w:p>
    <w:p w:rsidR="007703D1" w:rsidRDefault="00000000" w14:paraId="20506730" w14:textId="77777777">
      <w:pPr>
        <w:pStyle w:val="Level3Number"/>
      </w:pPr>
      <w:r>
        <w:t>loss of commercial opportunity;</w:t>
      </w:r>
      <w:bookmarkStart w:name="_75905831-36ac-4506-ada7-72a8b3dcb484" w:id="218"/>
      <w:bookmarkEnd w:id="218"/>
    </w:p>
    <w:p w:rsidR="007703D1" w:rsidRDefault="00000000" w14:paraId="4793608C" w14:textId="77777777">
      <w:pPr>
        <w:pStyle w:val="Level3Number"/>
      </w:pPr>
      <w:r>
        <w:t>loss of savings, discount or rebate (whether actual or anticipated);</w:t>
      </w:r>
      <w:bookmarkStart w:name="_bb64ea96-ee69-48d7-a64b-35d5043245c1" w:id="219"/>
      <w:bookmarkEnd w:id="219"/>
    </w:p>
    <w:p w:rsidR="007703D1" w:rsidRDefault="00000000" w14:paraId="7BEBB8F7" w14:textId="77777777">
      <w:pPr>
        <w:pStyle w:val="Level3Number"/>
      </w:pPr>
      <w:r>
        <w:t>harm to reputation or loss of goodwill; and/or</w:t>
      </w:r>
      <w:bookmarkStart w:name="_d985efcf-a242-4bfd-8dfc-90caa2dd5849" w:id="220"/>
      <w:bookmarkEnd w:id="220"/>
    </w:p>
    <w:p w:rsidR="007703D1" w:rsidRDefault="00000000" w14:paraId="1D23E154" w14:textId="77777777">
      <w:pPr>
        <w:pStyle w:val="Level3Number"/>
      </w:pPr>
      <w:r>
        <w:t>loss of business.</w:t>
      </w:r>
      <w:bookmarkStart w:name="_1623763916-36143225" w:id="221"/>
      <w:bookmarkEnd w:id="221"/>
    </w:p>
    <w:p w:rsidR="007703D1" w:rsidRDefault="00000000" w14:paraId="04882843" w14:textId="32446EF7">
      <w:pPr>
        <w:pStyle w:val="Level2Number"/>
      </w:pPr>
      <w:r>
        <w:rPr>
          <w:rStyle w:val="OptionalText"/>
        </w:rPr>
        <w:t xml:space="preserve">Notwithstanding clauses </w:t>
      </w:r>
      <w:r>
        <w:fldChar w:fldCharType="begin"/>
      </w:r>
      <w:r>
        <w:instrText xml:space="preserve"> REF _96e58dae-4fa1-479c-9b81-fd953d26eeff  \d " " \h \n  </w:instrText>
      </w:r>
      <w:r>
        <w:fldChar w:fldCharType="separate"/>
      </w:r>
      <w:r w:rsidR="00EF58C2">
        <w:t>16.3</w:t>
      </w:r>
      <w:r>
        <w:fldChar w:fldCharType="end"/>
      </w:r>
      <w:r>
        <w:rPr>
          <w:rStyle w:val="OptionalText"/>
        </w:rPr>
        <w:t xml:space="preserve"> and </w:t>
      </w:r>
      <w:r>
        <w:fldChar w:fldCharType="begin"/>
      </w:r>
      <w:r>
        <w:instrText xml:space="preserve"> REF _5f03bbb5-1fbe-4916-89d7-aa7f8403311a  \d " " \h \n  </w:instrText>
      </w:r>
      <w:r>
        <w:fldChar w:fldCharType="separate"/>
      </w:r>
      <w:r w:rsidR="00EF58C2">
        <w:t>16.4</w:t>
      </w:r>
      <w:r>
        <w:fldChar w:fldCharType="end"/>
      </w:r>
      <w:r>
        <w:rPr>
          <w:rStyle w:val="OptionalText"/>
        </w:rPr>
        <w:t xml:space="preserve">, and </w:t>
      </w:r>
      <w:r>
        <w:rPr>
          <w:rStyle w:val="AlternativeText"/>
        </w:rPr>
        <w:t>w</w:t>
      </w:r>
      <w:r>
        <w:t>ithout limiting the Customer’s entitlement to recover other types of loss, the parties agree that the Customer may recover the following from the Supplier as direct loss:</w:t>
      </w:r>
      <w:bookmarkStart w:name="_d79c9f12-15f5-4641-938b-7f79fc2ef010" w:id="222"/>
      <w:bookmarkEnd w:id="222"/>
    </w:p>
    <w:p w:rsidR="007703D1" w:rsidRDefault="00000000" w14:paraId="767D5686" w14:textId="77777777">
      <w:pPr>
        <w:pStyle w:val="Level3Number"/>
      </w:pPr>
      <w:r>
        <w:t>the cost of selecting, procuring, installing and testing replacement goods or services;</w:t>
      </w:r>
      <w:bookmarkStart w:name="_d74ac366-ffdc-4332-ad48-10bffa8503c1" w:id="223"/>
      <w:bookmarkEnd w:id="223"/>
    </w:p>
    <w:p w:rsidR="007703D1" w:rsidRDefault="00000000" w14:paraId="416D37C2" w14:textId="77777777">
      <w:pPr>
        <w:pStyle w:val="Level3Number"/>
      </w:pPr>
      <w:r>
        <w:t>wasted expenditure or unnecessary charges incurred by the Customer (including regulatory fines);</w:t>
      </w:r>
      <w:bookmarkStart w:name="_f2c161f5-58e6-480e-a391-5182f8f1a6af" w:id="224"/>
      <w:bookmarkEnd w:id="224"/>
    </w:p>
    <w:p w:rsidR="007703D1" w:rsidRDefault="00000000" w14:paraId="1600E8AB" w14:textId="38C82838">
      <w:pPr>
        <w:pStyle w:val="Level3Number"/>
      </w:pPr>
      <w:r>
        <w:t>liability to third parties (including customers);</w:t>
      </w:r>
      <w:bookmarkStart w:name="_bbf7aac1-b083-4c44-83b6-2b8558f09f72" w:id="225"/>
      <w:bookmarkEnd w:id="225"/>
      <w:r w:rsidR="00F85632">
        <w:t xml:space="preserve"> and</w:t>
      </w:r>
    </w:p>
    <w:p w:rsidR="007703D1" w:rsidRDefault="00000000" w14:paraId="3BEA9DC5" w14:textId="72BEF10B">
      <w:pPr>
        <w:pStyle w:val="Level3Number"/>
      </w:pPr>
      <w:r>
        <w:t>the cost of rectifying lost or damaged data</w:t>
      </w:r>
      <w:r w:rsidR="00F85632">
        <w:t>.</w:t>
      </w:r>
      <w:r>
        <w:t xml:space="preserve"> </w:t>
      </w:r>
      <w:bookmarkStart w:name="_bb2801dd-15b6-4b1d-9cca-90cda2430c91" w:id="226"/>
      <w:bookmarkEnd w:id="226"/>
    </w:p>
    <w:p w:rsidR="007703D1" w:rsidRDefault="00000000" w14:paraId="2809ABD5" w14:textId="2A0554C2">
      <w:pPr>
        <w:pStyle w:val="Level2Number"/>
      </w:pPr>
      <w:bookmarkStart w:name="_3ebecd52-7437-4e33-95a6-737163ee813b" w:id="227"/>
      <w:bookmarkEnd w:id="227"/>
      <w:r>
        <w:t xml:space="preserve">The limitations and exclusions of liability set out in clauses </w:t>
      </w:r>
      <w:r>
        <w:fldChar w:fldCharType="begin"/>
      </w:r>
      <w:r>
        <w:instrText xml:space="preserve"> REF _42195e77-b39b-4db4-8be4-4bfb05ae02a7  \d " " \h \n  </w:instrText>
      </w:r>
      <w:r>
        <w:fldChar w:fldCharType="separate"/>
      </w:r>
      <w:r w:rsidR="00EF58C2">
        <w:t>16.2</w:t>
      </w:r>
      <w:r>
        <w:fldChar w:fldCharType="end"/>
      </w:r>
      <w:r>
        <w:t xml:space="preserve"> to </w:t>
      </w:r>
      <w:r>
        <w:fldChar w:fldCharType="begin"/>
      </w:r>
      <w:r>
        <w:instrText xml:space="preserve"> REF _5f03bbb5-1fbe-4916-89d7-aa7f8403311a  \d " " \h \n  </w:instrText>
      </w:r>
      <w:r>
        <w:fldChar w:fldCharType="separate"/>
      </w:r>
      <w:r w:rsidR="00EF58C2">
        <w:t>16.4</w:t>
      </w:r>
      <w:r>
        <w:fldChar w:fldCharType="end"/>
      </w:r>
      <w:r>
        <w:t xml:space="preserve">, and the provisions of clause </w:t>
      </w:r>
      <w:r>
        <w:fldChar w:fldCharType="begin"/>
      </w:r>
      <w:r>
        <w:instrText xml:space="preserve"> REF _d79c9f12-15f5-4641-938b-7f79fc2ef010  \d " " \h \n  </w:instrText>
      </w:r>
      <w:r>
        <w:fldChar w:fldCharType="separate"/>
      </w:r>
      <w:r w:rsidR="00EF58C2">
        <w:t>16.5</w:t>
      </w:r>
      <w:r>
        <w:fldChar w:fldCharType="end"/>
      </w:r>
      <w:r>
        <w:t xml:space="preserve">, shall not apply in respect of any indemnities given by </w:t>
      </w:r>
      <w:r>
        <w:rPr>
          <w:rStyle w:val="AlternativeText"/>
        </w:rPr>
        <w:t>the Supplier</w:t>
      </w:r>
      <w:r>
        <w:t xml:space="preserve"> under the Contract.</w:t>
      </w:r>
      <w:bookmarkStart w:name="_54697351-5e4c-485e-84ec-ceece143118c" w:id="228"/>
      <w:bookmarkEnd w:id="228"/>
    </w:p>
    <w:p w:rsidR="007703D1" w:rsidRDefault="00000000" w14:paraId="1611E379" w14:textId="77777777">
      <w:pPr>
        <w:pStyle w:val="Level2Number"/>
      </w:pPr>
      <w:r>
        <w:t>Notwithstanding any other provision of the Contract, the liability of the parties shall not be limited or excluded in any way in respect of the following:</w:t>
      </w:r>
      <w:bookmarkStart w:name="_388d1cba-2904-4cd4-a6f1-1b5e32830784" w:id="229"/>
      <w:bookmarkEnd w:id="229"/>
    </w:p>
    <w:p w:rsidR="007703D1" w:rsidRDefault="00000000" w14:paraId="47504B4F" w14:textId="77777777">
      <w:pPr>
        <w:pStyle w:val="Level3Number"/>
      </w:pPr>
      <w:r>
        <w:t>death or personal injury caused by negligence;</w:t>
      </w:r>
      <w:bookmarkStart w:name="_c0ad5648-215e-456b-b26d-040600f4cebb" w:id="230"/>
      <w:bookmarkEnd w:id="230"/>
    </w:p>
    <w:p w:rsidR="007703D1" w:rsidRDefault="00000000" w14:paraId="6E65F1EF" w14:textId="77777777">
      <w:pPr>
        <w:pStyle w:val="Level3Number"/>
      </w:pPr>
      <w:r>
        <w:t>fraud or fraudulent misrepresentation;</w:t>
      </w:r>
      <w:bookmarkStart w:name="_8b79801a-9911-4dce-9201-57d8014e94e6" w:id="231"/>
      <w:bookmarkEnd w:id="231"/>
    </w:p>
    <w:p w:rsidR="007703D1" w:rsidRDefault="00000000" w14:paraId="57FF4EAA" w14:textId="77777777">
      <w:pPr>
        <w:pStyle w:val="Level3Number"/>
      </w:pPr>
      <w:r>
        <w:t xml:space="preserve">any other liability which cannot be excluded or limited by </w:t>
      </w:r>
      <w:r>
        <w:rPr>
          <w:rStyle w:val="BodyDefinitionTerm"/>
        </w:rPr>
        <w:t>Applicable Law</w:t>
      </w:r>
      <w:r>
        <w:t>;</w:t>
      </w:r>
      <w:bookmarkStart w:name="_88c2bcca-7be7-4823-85c4-711680e35947" w:id="232"/>
      <w:bookmarkEnd w:id="232"/>
    </w:p>
    <w:p w:rsidR="007703D1" w:rsidRDefault="00000000" w14:paraId="7879BEE0" w14:textId="491361AE">
      <w:pPr>
        <w:pStyle w:val="Level3Number"/>
      </w:pPr>
      <w:r>
        <w:t>any losses caused by wilful misconduct.</w:t>
      </w:r>
      <w:bookmarkStart w:name="_4a1350fa-72df-4c15-b2c1-29d64906f39c" w:id="233"/>
      <w:bookmarkEnd w:id="233"/>
    </w:p>
    <w:p w:rsidR="007703D1" w:rsidRDefault="00000000" w14:paraId="719C7F86" w14:textId="77777777">
      <w:pPr>
        <w:pStyle w:val="Level1Heading"/>
      </w:pPr>
      <w:bookmarkStart w:name="_Toc238204144" w:id="234"/>
      <w:r>
        <w:t>Intellectual property rights</w:t>
      </w:r>
      <w:bookmarkStart w:name="_0540e85f-c5a1-43f2-b58f-bcc40c73ce9b" w:id="235"/>
      <w:bookmarkEnd w:id="234"/>
      <w:bookmarkEnd w:id="235"/>
    </w:p>
    <w:p w:rsidR="007703D1" w:rsidRDefault="00000000" w14:paraId="1BD5241A" w14:textId="4BA5785F">
      <w:pPr>
        <w:pStyle w:val="BodyText1"/>
      </w:pPr>
      <w:r>
        <w:t xml:space="preserve">All </w:t>
      </w:r>
      <w:r>
        <w:rPr>
          <w:rStyle w:val="BodyDefinitionTerm"/>
        </w:rPr>
        <w:t>Specification</w:t>
      </w:r>
      <w:r>
        <w:t xml:space="preserve">s provided by the </w:t>
      </w:r>
      <w:r>
        <w:rPr>
          <w:rStyle w:val="BodyDefinitionTerm"/>
        </w:rPr>
        <w:t>Customer</w:t>
      </w:r>
      <w:r>
        <w:t xml:space="preserve"> and all </w:t>
      </w:r>
      <w:r>
        <w:rPr>
          <w:rStyle w:val="BodyDefinitionTerm"/>
        </w:rPr>
        <w:t>Intellectual Property Rights</w:t>
      </w:r>
      <w:r>
        <w:t xml:space="preserve"> in the </w:t>
      </w:r>
      <w:r>
        <w:rPr>
          <w:rStyle w:val="BodyDefinitionTerm"/>
        </w:rPr>
        <w:t>Deliverables</w:t>
      </w:r>
      <w:r>
        <w:t xml:space="preserve"> made or performed in accordance with such </w:t>
      </w:r>
      <w:r>
        <w:rPr>
          <w:rStyle w:val="BodyDefinitionTerm"/>
        </w:rPr>
        <w:t>Specification</w:t>
      </w:r>
      <w:r>
        <w:t xml:space="preserve">s shall vest in and remain at all times the property of the </w:t>
      </w:r>
      <w:r>
        <w:rPr>
          <w:rStyle w:val="BodyDefinitionTerm"/>
        </w:rPr>
        <w:t>Customer</w:t>
      </w:r>
      <w:r>
        <w:t xml:space="preserve"> and such </w:t>
      </w:r>
      <w:r>
        <w:rPr>
          <w:rStyle w:val="BodyDefinitionTerm"/>
        </w:rPr>
        <w:t>Specification</w:t>
      </w:r>
      <w:r>
        <w:t xml:space="preserve">s may only be used by the </w:t>
      </w:r>
      <w:r>
        <w:rPr>
          <w:rStyle w:val="BodyDefinitionTerm"/>
        </w:rPr>
        <w:t>Supplier</w:t>
      </w:r>
      <w:r>
        <w:t xml:space="preserve"> as necessary to perform the Contract. The </w:t>
      </w:r>
      <w:r>
        <w:rPr>
          <w:rStyle w:val="BodyDefinitionTerm"/>
        </w:rPr>
        <w:t>Supplier</w:t>
      </w:r>
      <w:r>
        <w:t xml:space="preserve"> assigns (or shall procure the assignment) to the </w:t>
      </w:r>
      <w:r>
        <w:rPr>
          <w:rStyle w:val="BodyDefinitionTerm"/>
        </w:rPr>
        <w:t>Customer</w:t>
      </w:r>
      <w:r>
        <w:t xml:space="preserve"> absolutely, with full title guarantee, all right, title and interest in any such </w:t>
      </w:r>
      <w:r>
        <w:rPr>
          <w:rStyle w:val="BodyDefinitionTerm"/>
        </w:rPr>
        <w:t>Intellectual Property Rights</w:t>
      </w:r>
      <w:r>
        <w:t xml:space="preserve">, and the </w:t>
      </w:r>
      <w:r>
        <w:rPr>
          <w:rStyle w:val="BodyDefinitionTerm"/>
        </w:rPr>
        <w:t>Supplier</w:t>
      </w:r>
      <w:r>
        <w:t xml:space="preserve"> shall do all such things and sign all documents necessary in the </w:t>
      </w:r>
      <w:r>
        <w:rPr>
          <w:rStyle w:val="BodyDefinitionTerm"/>
        </w:rPr>
        <w:t>Customer</w:t>
      </w:r>
      <w:r>
        <w:t xml:space="preserve">’s opinion to so vest all such </w:t>
      </w:r>
      <w:r>
        <w:rPr>
          <w:rStyle w:val="BodyDefinitionTerm"/>
        </w:rPr>
        <w:t>Intellectual Property Rights</w:t>
      </w:r>
      <w:r>
        <w:t xml:space="preserve"> in the </w:t>
      </w:r>
      <w:r>
        <w:rPr>
          <w:rStyle w:val="BodyDefinitionTerm"/>
        </w:rPr>
        <w:t>Customer</w:t>
      </w:r>
      <w:r>
        <w:t xml:space="preserve">, and to enable the </w:t>
      </w:r>
      <w:r>
        <w:rPr>
          <w:rStyle w:val="BodyDefinitionTerm"/>
        </w:rPr>
        <w:t>Customer</w:t>
      </w:r>
      <w:r>
        <w:t xml:space="preserve"> to defend and enforce such </w:t>
      </w:r>
      <w:r>
        <w:rPr>
          <w:rStyle w:val="BodyDefinitionTerm"/>
        </w:rPr>
        <w:t>Intellectual Property Rights</w:t>
      </w:r>
      <w:r>
        <w:rPr>
          <w:rStyle w:val="OptionalText"/>
        </w:rPr>
        <w:t>, and the Supplier shall at the Customer’s request waive or procure a waiver of applicable moral rights.</w:t>
      </w:r>
    </w:p>
    <w:p w:rsidR="007703D1" w:rsidRDefault="00000000" w14:paraId="5AD6CCFD" w14:textId="77777777">
      <w:pPr>
        <w:pStyle w:val="Level1Heading"/>
      </w:pPr>
      <w:bookmarkStart w:name="_Toc238204145" w:id="236"/>
      <w:r>
        <w:t>Confidentiality and announcements</w:t>
      </w:r>
      <w:bookmarkStart w:name="_2db440d7-4ec2-4077-a9bf-2571cfdd99cb" w:id="237"/>
      <w:bookmarkEnd w:id="236"/>
      <w:bookmarkEnd w:id="237"/>
    </w:p>
    <w:p w:rsidR="007703D1" w:rsidRDefault="00000000" w14:paraId="7D82F40D" w14:textId="0F42A9AC">
      <w:pPr>
        <w:pStyle w:val="Level2Number"/>
      </w:pPr>
      <w:r>
        <w:t xml:space="preserve">The </w:t>
      </w:r>
      <w:r>
        <w:rPr>
          <w:rStyle w:val="BodyDefinitionTerm"/>
        </w:rPr>
        <w:t>Supplier</w:t>
      </w:r>
      <w:r>
        <w:t xml:space="preserve"> shall keep confidential all </w:t>
      </w:r>
      <w:r>
        <w:rPr>
          <w:rStyle w:val="BodyDefinitionTerm"/>
        </w:rPr>
        <w:t>Confidential Information</w:t>
      </w:r>
      <w:r>
        <w:t xml:space="preserve"> of the </w:t>
      </w:r>
      <w:r>
        <w:rPr>
          <w:rStyle w:val="BodyDefinitionTerm"/>
        </w:rPr>
        <w:t>Customer</w:t>
      </w:r>
      <w:r>
        <w:rPr>
          <w:rStyle w:val="OptionalText"/>
        </w:rPr>
        <w:t xml:space="preserve"> and of any Affiliate of the Customer</w:t>
      </w:r>
      <w:r>
        <w:t xml:space="preserve"> and shall only use the same as required to perform the Contract. The provisions of this clause shall not apply to:</w:t>
      </w:r>
      <w:bookmarkStart w:name="_83e31c71-0751-47bd-9346-679ffc952201" w:id="238"/>
      <w:bookmarkEnd w:id="238"/>
    </w:p>
    <w:p w:rsidR="007703D1" w:rsidRDefault="00000000" w14:paraId="23D99760" w14:textId="77777777">
      <w:pPr>
        <w:pStyle w:val="Level3Number"/>
      </w:pPr>
      <w:r>
        <w:t>any information which was in the public domain at the date of the Contract;</w:t>
      </w:r>
      <w:bookmarkStart w:name="_76fbd841-ff2a-4cf7-b9d6-04bae42ed7f8" w:id="239"/>
      <w:bookmarkEnd w:id="239"/>
    </w:p>
    <w:p w:rsidR="007703D1" w:rsidRDefault="00000000" w14:paraId="6D911311" w14:textId="77777777">
      <w:pPr>
        <w:pStyle w:val="Level3Number"/>
      </w:pPr>
      <w:r>
        <w:t>any information which comes into the public domain subsequently other than as a consequence of any breach of the Contract or any related agreement;</w:t>
      </w:r>
      <w:bookmarkStart w:name="_4636f82b-d90a-4a2e-8803-3aebf6e5812e" w:id="240"/>
      <w:bookmarkEnd w:id="240"/>
    </w:p>
    <w:p w:rsidR="007703D1" w:rsidRDefault="00000000" w14:paraId="7195612B" w14:textId="1C3D5E0C">
      <w:pPr>
        <w:pStyle w:val="Level3Number"/>
      </w:pPr>
      <w:r>
        <w:t xml:space="preserve">any information which is independently developed by the </w:t>
      </w:r>
      <w:r>
        <w:rPr>
          <w:rStyle w:val="BodyDefinitionTerm"/>
        </w:rPr>
        <w:t>Supplier</w:t>
      </w:r>
      <w:r>
        <w:t xml:space="preserve"> without using information supplied by the </w:t>
      </w:r>
      <w:r>
        <w:rPr>
          <w:rStyle w:val="BodyDefinitionTerm"/>
        </w:rPr>
        <w:t>Customer</w:t>
      </w:r>
      <w:r>
        <w:t>; or</w:t>
      </w:r>
      <w:bookmarkStart w:name="_c3238e85-1529-48be-9ee4-064e67909173" w:id="241"/>
      <w:bookmarkEnd w:id="241"/>
    </w:p>
    <w:p w:rsidR="007703D1" w:rsidRDefault="00000000" w14:paraId="0ABDA157" w14:textId="77777777">
      <w:pPr>
        <w:pStyle w:val="Level3Number"/>
      </w:pPr>
      <w:r>
        <w:t>any disclosure required by law or a regulatory authority or otherwise by the provisions of the Contract.</w:t>
      </w:r>
      <w:bookmarkStart w:name="_ea0ad500-a97a-47b6-b004-8e272948b9ae" w:id="242"/>
      <w:bookmarkEnd w:id="242"/>
    </w:p>
    <w:p w:rsidR="007703D1" w:rsidRDefault="00000000" w14:paraId="27E33DAE" w14:textId="4C48B633">
      <w:pPr>
        <w:pStyle w:val="Level2Number"/>
      </w:pPr>
      <w:r>
        <w:t xml:space="preserve">This clause shall remain in force </w:t>
      </w:r>
      <w:r>
        <w:rPr>
          <w:rStyle w:val="AlternativeText"/>
        </w:rPr>
        <w:t xml:space="preserve">for a period of  </w:t>
      </w:r>
      <w:r w:rsidR="003615ED">
        <w:t>five (5)</w:t>
      </w:r>
      <w:r>
        <w:rPr>
          <w:rStyle w:val="AlternativeText"/>
        </w:rPr>
        <w:t xml:space="preserve"> years after termination </w:t>
      </w:r>
      <w:r w:rsidR="00DC01EE">
        <w:rPr>
          <w:rStyle w:val="AlternativeText"/>
        </w:rPr>
        <w:t xml:space="preserve">or expiry </w:t>
      </w:r>
      <w:r>
        <w:rPr>
          <w:rStyle w:val="AlternativeText"/>
        </w:rPr>
        <w:t>of the Contract</w:t>
      </w:r>
      <w:r>
        <w:t>.</w:t>
      </w:r>
      <w:bookmarkStart w:name="_7dd6eb1a-4c7e-43f2-b79a-5894c93b5b25" w:id="243"/>
      <w:bookmarkEnd w:id="243"/>
    </w:p>
    <w:p w:rsidR="007703D1" w:rsidRDefault="00000000" w14:paraId="53C20318" w14:textId="77777777">
      <w:pPr>
        <w:pStyle w:val="Level2Number"/>
      </w:pPr>
      <w:r>
        <w:t xml:space="preserve">The </w:t>
      </w:r>
      <w:r>
        <w:rPr>
          <w:rStyle w:val="BodyDefinitionTerm"/>
        </w:rPr>
        <w:t>Supplier</w:t>
      </w:r>
      <w:r>
        <w:t xml:space="preserve"> shall not make any public announcement or disclose any information regarding the Contract, except to the extent required by law or regulatory authority.</w:t>
      </w:r>
      <w:bookmarkStart w:name="_0f75355a-1816-4477-b9d0-8120f757b18c" w:id="244"/>
      <w:bookmarkEnd w:id="244"/>
    </w:p>
    <w:p w:rsidR="007703D1" w:rsidRDefault="00000000" w14:paraId="54FD831D" w14:textId="77777777">
      <w:pPr>
        <w:pStyle w:val="Level1Heading"/>
      </w:pPr>
      <w:bookmarkStart w:name="_Toc238204146" w:id="245"/>
      <w:r>
        <w:lastRenderedPageBreak/>
        <w:t>Data protection</w:t>
      </w:r>
      <w:bookmarkStart w:name="_1487829366-3097126" w:id="246"/>
      <w:bookmarkEnd w:id="245"/>
      <w:bookmarkEnd w:id="246"/>
    </w:p>
    <w:p w:rsidR="00D818F6" w:rsidP="00D818F6" w:rsidRDefault="00D818F6" w14:paraId="72F53F8F" w14:textId="77777777">
      <w:pPr>
        <w:pStyle w:val="Level2Number"/>
      </w:pPr>
      <w:r w:rsidRPr="00D818F6">
        <w:t xml:space="preserve">Each party shall comply with its obligations under applicable </w:t>
      </w:r>
      <w:r w:rsidRPr="00096108">
        <w:t>Data Protection Laws.</w:t>
      </w:r>
    </w:p>
    <w:p w:rsidR="00D818F6" w:rsidP="00D818F6" w:rsidRDefault="00D818F6" w14:paraId="05AE24FA" w14:textId="750C08D7">
      <w:pPr>
        <w:pStyle w:val="Level2Number"/>
      </w:pPr>
      <w:r w:rsidRPr="00D818F6">
        <w:t xml:space="preserve">Where the provision of the </w:t>
      </w:r>
      <w:r w:rsidR="00BA1593">
        <w:t xml:space="preserve">Goods or </w:t>
      </w:r>
      <w:r w:rsidRPr="00D818F6">
        <w:t xml:space="preserve">Services involves the </w:t>
      </w:r>
      <w:r w:rsidRPr="00664B9E" w:rsidR="00BA1593">
        <w:t>p</w:t>
      </w:r>
      <w:r w:rsidRPr="00F071B5">
        <w:t xml:space="preserve">rocessing of </w:t>
      </w:r>
      <w:r w:rsidR="000A610E">
        <w:t>P</w:t>
      </w:r>
      <w:r w:rsidRPr="00D818F6" w:rsidR="000A610E">
        <w:t xml:space="preserve">ersonal </w:t>
      </w:r>
      <w:r w:rsidR="000A610E">
        <w:t>D</w:t>
      </w:r>
      <w:r w:rsidRPr="00D818F6" w:rsidR="000A610E">
        <w:t>ata</w:t>
      </w:r>
      <w:r w:rsidRPr="00D818F6">
        <w:t xml:space="preserve">, the Customer shall identify in the relevant </w:t>
      </w:r>
      <w:r w:rsidR="00BA1593">
        <w:t>purchase order form submitted in respect of the Order,</w:t>
      </w:r>
      <w:r w:rsidRPr="00D818F6">
        <w:t xml:space="preserve"> the </w:t>
      </w:r>
      <w:r w:rsidR="00BA1593">
        <w:t xml:space="preserve">relevant </w:t>
      </w:r>
      <w:r w:rsidRPr="00D818F6">
        <w:t xml:space="preserve">data protection agreement, data sharing agreement or other data protection arrangement applicable to the </w:t>
      </w:r>
      <w:r w:rsidR="00BA1593">
        <w:t xml:space="preserve">Goods and/or </w:t>
      </w:r>
      <w:r w:rsidRPr="00D818F6">
        <w:t>Services (the "</w:t>
      </w:r>
      <w:r w:rsidRPr="00664B9E">
        <w:rPr>
          <w:b/>
          <w:bCs/>
        </w:rPr>
        <w:t>Applicable DPA</w:t>
      </w:r>
      <w:r w:rsidRPr="00D818F6">
        <w:t>").</w:t>
      </w:r>
    </w:p>
    <w:p w:rsidR="00D818F6" w:rsidP="00D818F6" w:rsidRDefault="00D818F6" w14:paraId="2901705C" w14:textId="4D6ABE5C">
      <w:pPr>
        <w:pStyle w:val="Level2Number"/>
      </w:pPr>
      <w:r>
        <w:t>T</w:t>
      </w:r>
      <w:r w:rsidRPr="00D818F6">
        <w:t xml:space="preserve">he Applicable DPA shall reflect the </w:t>
      </w:r>
      <w:r w:rsidR="00E40265">
        <w:t>Customer’s and Supplier’s</w:t>
      </w:r>
      <w:r w:rsidRPr="00D818F6">
        <w:t xml:space="preserve"> respective roles in relation to the </w:t>
      </w:r>
      <w:r w:rsidR="00CF3C53">
        <w:t>p</w:t>
      </w:r>
      <w:r w:rsidRPr="00D818F6">
        <w:t>rocessing activities contemplated by the relevant Order, including where the parties act as:</w:t>
      </w:r>
    </w:p>
    <w:p w:rsidR="00D818F6" w:rsidP="00D818F6" w:rsidRDefault="00D818F6" w14:paraId="28A2C685" w14:textId="77777777">
      <w:pPr>
        <w:pStyle w:val="Level3Number"/>
      </w:pPr>
      <w:r w:rsidRPr="00D818F6">
        <w:t>controller and processor;</w:t>
      </w:r>
    </w:p>
    <w:p w:rsidR="00D818F6" w:rsidP="00D818F6" w:rsidRDefault="00D818F6" w14:paraId="73B9F6BD" w14:textId="77777777">
      <w:pPr>
        <w:pStyle w:val="Level3Number"/>
      </w:pPr>
      <w:r w:rsidRPr="00D818F6">
        <w:t>independent controllers;</w:t>
      </w:r>
    </w:p>
    <w:p w:rsidR="00D818F6" w:rsidP="00D818F6" w:rsidRDefault="00D818F6" w14:paraId="0B910FB8" w14:textId="77777777">
      <w:pPr>
        <w:pStyle w:val="Level3Number"/>
      </w:pPr>
      <w:r w:rsidRPr="00D818F6">
        <w:t>joint controllers; or</w:t>
      </w:r>
    </w:p>
    <w:p w:rsidR="00D818F6" w:rsidP="00D818F6" w:rsidRDefault="00D818F6" w14:paraId="1180E4A9" w14:textId="53611C72">
      <w:pPr>
        <w:pStyle w:val="Level3Number"/>
      </w:pPr>
      <w:r w:rsidRPr="00D818F6">
        <w:t>any other relationship recognised under applicable Data Protection Laws.</w:t>
      </w:r>
    </w:p>
    <w:p w:rsidR="00D818F6" w:rsidP="00D818F6" w:rsidRDefault="00D818F6" w14:paraId="37D6BE86" w14:textId="5BEEC1AF">
      <w:pPr>
        <w:pStyle w:val="Level2Number"/>
      </w:pPr>
      <w:r w:rsidRPr="00D818F6">
        <w:t xml:space="preserve">The Applicable DPA identified in the </w:t>
      </w:r>
      <w:r w:rsidRPr="00D818F6" w:rsidR="00493D90">
        <w:t xml:space="preserve">relevant </w:t>
      </w:r>
      <w:r w:rsidR="00493D90">
        <w:t xml:space="preserve">purchase order form </w:t>
      </w:r>
      <w:r w:rsidRPr="00D818F6">
        <w:t>shall be</w:t>
      </w:r>
      <w:r w:rsidR="00493D90">
        <w:t xml:space="preserve"> deemed to be</w:t>
      </w:r>
      <w:r w:rsidRPr="00D818F6">
        <w:t xml:space="preserve"> incorporated into and form part of this </w:t>
      </w:r>
      <w:r w:rsidR="00493D90">
        <w:t>Contract</w:t>
      </w:r>
      <w:r w:rsidRPr="00D818F6">
        <w:t>.</w:t>
      </w:r>
    </w:p>
    <w:p w:rsidR="00D818F6" w:rsidP="00D818F6" w:rsidRDefault="00D818F6" w14:paraId="7F4345FE" w14:textId="15B6D045">
      <w:pPr>
        <w:pStyle w:val="Level2Number"/>
      </w:pPr>
      <w:r w:rsidRPr="00D818F6">
        <w:t xml:space="preserve">Neither party shall </w:t>
      </w:r>
      <w:r w:rsidR="00493D90">
        <w:t>p</w:t>
      </w:r>
      <w:r w:rsidRPr="00D818F6">
        <w:t xml:space="preserve">rocess </w:t>
      </w:r>
      <w:r w:rsidR="00986123">
        <w:t>P</w:t>
      </w:r>
      <w:r w:rsidRPr="00D818F6" w:rsidR="00986123">
        <w:t xml:space="preserve">ersonal </w:t>
      </w:r>
      <w:r w:rsidR="00986123">
        <w:t>D</w:t>
      </w:r>
      <w:r w:rsidRPr="00D818F6" w:rsidR="00986123">
        <w:t>ata</w:t>
      </w:r>
      <w:r w:rsidRPr="00D818F6" w:rsidR="00986123">
        <w:t xml:space="preserve"> </w:t>
      </w:r>
      <w:r w:rsidRPr="00D818F6">
        <w:t>under the relevant Order until the Applicable DPA has been identified and, where required, executed by the parties.</w:t>
      </w:r>
    </w:p>
    <w:p w:rsidR="00D818F6" w:rsidP="00664B9E" w:rsidRDefault="00D818F6" w14:paraId="4C93698B" w14:textId="09EB1A54">
      <w:pPr>
        <w:pStyle w:val="Level2Number"/>
      </w:pPr>
      <w:r w:rsidRPr="00D818F6">
        <w:t xml:space="preserve">In the event of any conflict, inconsistency or ambiguity between this </w:t>
      </w:r>
      <w:r w:rsidR="00F02F6A">
        <w:t>Contract</w:t>
      </w:r>
      <w:r w:rsidRPr="00D818F6">
        <w:t xml:space="preserve"> and the Applicable DPA in relation to the </w:t>
      </w:r>
      <w:r w:rsidR="00F02F6A">
        <w:t>p</w:t>
      </w:r>
      <w:r w:rsidRPr="00D818F6">
        <w:t xml:space="preserve">rocessing of </w:t>
      </w:r>
      <w:r w:rsidR="008F2E8F">
        <w:t>P</w:t>
      </w:r>
      <w:r w:rsidRPr="00D818F6">
        <w:t xml:space="preserve">ersonal </w:t>
      </w:r>
      <w:r w:rsidR="00BF2EF3">
        <w:t>D</w:t>
      </w:r>
      <w:r w:rsidRPr="00D818F6">
        <w:t>ata, the Applicable DPA shall prevail to the extent of such conflict, inconsistency or ambiguity.</w:t>
      </w:r>
    </w:p>
    <w:p w:rsidR="007703D1" w:rsidRDefault="00000000" w14:paraId="207D8E8E" w14:textId="77777777">
      <w:pPr>
        <w:pStyle w:val="Level1Heading"/>
      </w:pPr>
      <w:bookmarkStart w:name="_Toc238204147" w:id="247"/>
      <w:r>
        <w:t>Force majeure</w:t>
      </w:r>
      <w:bookmarkStart w:name="_1d98fa09-a7be-4f11-bc74-21fcdde923a2" w:id="248"/>
      <w:bookmarkEnd w:id="247"/>
      <w:bookmarkEnd w:id="248"/>
    </w:p>
    <w:p w:rsidR="007703D1" w:rsidRDefault="00000000" w14:paraId="0BD2B1F5" w14:textId="77777777">
      <w:pPr>
        <w:pStyle w:val="Level2Number"/>
      </w:pPr>
      <w:r>
        <w:t xml:space="preserve">Where a </w:t>
      </w:r>
      <w:r>
        <w:rPr>
          <w:rStyle w:val="BodyDefinitionTerm"/>
        </w:rPr>
        <w:t>Force Majeure</w:t>
      </w:r>
      <w:r>
        <w:t xml:space="preserve"> occurs, or is reasonably likely to occur, a party shall not be liable to the extent that it is if delayed in or prevented from performing its obligations under the </w:t>
      </w:r>
      <w:r>
        <w:rPr>
          <w:rStyle w:val="BodyDefinitionTerm"/>
        </w:rPr>
        <w:t>Contract</w:t>
      </w:r>
      <w:r>
        <w:t xml:space="preserve"> due to </w:t>
      </w:r>
      <w:r>
        <w:rPr>
          <w:rStyle w:val="BodyDefinitionTerm"/>
        </w:rPr>
        <w:t>Force Majeure</w:t>
      </w:r>
      <w:r>
        <w:t>, provided that the affected party:</w:t>
      </w:r>
      <w:bookmarkStart w:name="_289f0170-82fb-473c-9251-7b76ec70766b" w:id="249"/>
      <w:bookmarkEnd w:id="249"/>
    </w:p>
    <w:p w:rsidR="007703D1" w:rsidRDefault="00000000" w14:paraId="2D01CBB6" w14:textId="77777777">
      <w:pPr>
        <w:pStyle w:val="Level3Number"/>
      </w:pPr>
      <w:r>
        <w:t xml:space="preserve">promptly notifies the other of the </w:t>
      </w:r>
      <w:r>
        <w:rPr>
          <w:rStyle w:val="BodyDefinitionTerm"/>
        </w:rPr>
        <w:t>Force Majeure</w:t>
      </w:r>
      <w:r>
        <w:t xml:space="preserve"> event and its expected duration;</w:t>
      </w:r>
      <w:bookmarkStart w:name="_631621f0-7b6e-416c-a2ad-2025fb513651" w:id="250"/>
      <w:bookmarkEnd w:id="250"/>
    </w:p>
    <w:p w:rsidR="007703D1" w:rsidRDefault="00000000" w14:paraId="38F0D870" w14:textId="77777777">
      <w:pPr>
        <w:pStyle w:val="Level3Number"/>
      </w:pPr>
      <w:r>
        <w:t>uses reasonable endeavours to minimise the effects of that event; and</w:t>
      </w:r>
      <w:bookmarkStart w:name="_fd0e76e5-6c8d-490f-b198-13c91614697f" w:id="251"/>
      <w:bookmarkEnd w:id="251"/>
    </w:p>
    <w:p w:rsidR="007703D1" w:rsidRDefault="00000000" w14:paraId="0AAC19EE" w14:textId="77777777">
      <w:pPr>
        <w:pStyle w:val="Level3Number"/>
      </w:pPr>
      <w:r>
        <w:t xml:space="preserve">keeps the other party informed of the status of the event and its impact on the performance of the </w:t>
      </w:r>
      <w:r>
        <w:rPr>
          <w:rStyle w:val="BodyDefinitionTerm"/>
        </w:rPr>
        <w:t>Contract</w:t>
      </w:r>
      <w:r>
        <w:t>.</w:t>
      </w:r>
      <w:bookmarkStart w:name="_1737557407-670796135" w:id="252"/>
      <w:bookmarkEnd w:id="252"/>
    </w:p>
    <w:p w:rsidR="007703D1" w:rsidRDefault="00000000" w14:paraId="076B7FC1" w14:textId="77777777">
      <w:pPr>
        <w:pStyle w:val="Level2Number"/>
      </w:pPr>
      <w:r>
        <w:t xml:space="preserve">If, due to </w:t>
      </w:r>
      <w:r>
        <w:rPr>
          <w:rStyle w:val="BodyDefinitionTerm"/>
        </w:rPr>
        <w:t>Force Majeure</w:t>
      </w:r>
      <w:r>
        <w:t>, a party:</w:t>
      </w:r>
      <w:bookmarkStart w:name="_48f30e51-48ba-4c56-b74d-88ce6f9ccee1" w:id="253"/>
      <w:bookmarkEnd w:id="253"/>
    </w:p>
    <w:p w:rsidR="007703D1" w:rsidRDefault="00000000" w14:paraId="4210BCBF" w14:textId="77777777">
      <w:pPr>
        <w:pStyle w:val="Level3Number"/>
      </w:pPr>
      <w:r>
        <w:t>is or is likely to be unable to perform a material obligation; or</w:t>
      </w:r>
      <w:bookmarkStart w:name="_4acb2568-3012-4727-ad2f-14dd95203d38" w:id="254"/>
      <w:bookmarkEnd w:id="254"/>
    </w:p>
    <w:p w:rsidR="007703D1" w:rsidRDefault="00000000" w14:paraId="1725B69E" w14:textId="320A3CF7">
      <w:pPr>
        <w:pStyle w:val="Level3Number"/>
      </w:pPr>
      <w:r>
        <w:lastRenderedPageBreak/>
        <w:t xml:space="preserve">is or is likely to be delayed in or prevented from performing its obligations for a </w:t>
      </w:r>
      <w:r>
        <w:rPr>
          <w:rStyle w:val="AlternativeText"/>
        </w:rPr>
        <w:t>continuous period</w:t>
      </w:r>
      <w:r>
        <w:t xml:space="preserve"> of more than </w:t>
      </w:r>
      <w:r w:rsidR="00BA4B1B">
        <w:t>twenty (20)</w:t>
      </w:r>
      <w:r>
        <w:t xml:space="preserve"> </w:t>
      </w:r>
      <w:r>
        <w:rPr>
          <w:rStyle w:val="BodyDefinitionTerm"/>
        </w:rPr>
        <w:t>Business Day</w:t>
      </w:r>
      <w:r>
        <w:t>s;</w:t>
      </w:r>
      <w:bookmarkStart w:name="_174f8193-4a71-4ddb-b7d9-93693449a159" w:id="255"/>
      <w:bookmarkEnd w:id="255"/>
    </w:p>
    <w:p w:rsidR="007703D1" w:rsidRDefault="00000000" w14:paraId="1CDB8CF7" w14:textId="374BE80E">
      <w:pPr>
        <w:pStyle w:val="BodyText3"/>
      </w:pPr>
      <w:r>
        <w:rPr>
          <w:rStyle w:val="AlternativeText"/>
        </w:rPr>
        <w:t>the other party</w:t>
      </w:r>
      <w:r>
        <w:t xml:space="preserve"> </w:t>
      </w:r>
      <w:r>
        <w:rPr>
          <w:rStyle w:val="AlternativeText"/>
        </w:rPr>
        <w:t>may terminate the Contract on written notice</w:t>
      </w:r>
      <w:r>
        <w:t>.</w:t>
      </w:r>
    </w:p>
    <w:p w:rsidR="007703D1" w:rsidRDefault="00000000" w14:paraId="2DBB90BC" w14:textId="77777777">
      <w:pPr>
        <w:pStyle w:val="Level1Heading"/>
      </w:pPr>
      <w:bookmarkStart w:name="_Toc238204148" w:id="256"/>
      <w:r>
        <w:t>Te</w:t>
      </w:r>
      <w:r>
        <w:lastRenderedPageBreak/>
        <w:t>rmination</w:t>
      </w:r>
      <w:bookmarkStart w:name="_0151cb4f-71e2-409c-b9e9-d8c63793c9cd" w:id="257"/>
      <w:bookmarkEnd w:id="256"/>
      <w:bookmarkEnd w:id="257"/>
    </w:p>
    <w:p w:rsidR="007703D1" w:rsidRDefault="00000000" w14:paraId="0FAC4E32" w14:textId="233F79BD">
      <w:pPr>
        <w:pStyle w:val="Level2Number"/>
      </w:pPr>
      <w:r>
        <w:t xml:space="preserve">The </w:t>
      </w:r>
      <w:r>
        <w:rPr>
          <w:rStyle w:val="BodyDefinitionTerm"/>
        </w:rPr>
        <w:t>Customer</w:t>
      </w:r>
      <w:r>
        <w:t xml:space="preserve"> may terminate the Contract at any time by giving notice in writing to the </w:t>
      </w:r>
      <w:r>
        <w:rPr>
          <w:rStyle w:val="BodyDefinitionTerm"/>
        </w:rPr>
        <w:t>Supplier</w:t>
      </w:r>
      <w:r>
        <w:t xml:space="preserve"> if:</w:t>
      </w:r>
      <w:bookmarkStart w:name="_d73ef683-a302-428f-9083-23fe58f160b5" w:id="258"/>
      <w:bookmarkEnd w:id="258"/>
    </w:p>
    <w:p w:rsidR="007703D1" w:rsidRDefault="00000000" w14:paraId="60409C18" w14:textId="77777777">
      <w:pPr>
        <w:pStyle w:val="Level3Number"/>
      </w:pPr>
      <w:r>
        <w:t xml:space="preserve">the </w:t>
      </w:r>
      <w:r>
        <w:rPr>
          <w:rStyle w:val="BodyDefinitionTerm"/>
        </w:rPr>
        <w:t>Supplier</w:t>
      </w:r>
      <w:r>
        <w:t xml:space="preserve"> commits a material breach of the Contract and such breach is not remediable;</w:t>
      </w:r>
      <w:bookmarkStart w:name="_ffda6785-872b-4e5d-8dc0-5dcab69fba1f" w:id="259"/>
      <w:bookmarkEnd w:id="259"/>
    </w:p>
    <w:p w:rsidR="007703D1" w:rsidRDefault="00000000" w14:paraId="29B12CF2" w14:textId="3B526562">
      <w:pPr>
        <w:pStyle w:val="Level3Number"/>
      </w:pPr>
      <w:r>
        <w:t xml:space="preserve">the </w:t>
      </w:r>
      <w:r>
        <w:rPr>
          <w:rStyle w:val="BodyDefinitionTerm"/>
        </w:rPr>
        <w:t>Supplier</w:t>
      </w:r>
      <w:r>
        <w:t xml:space="preserve"> commits a material breach of the Contract which is not remedied within </w:t>
      </w:r>
      <w:r w:rsidRPr="00664B9E">
        <w:rPr>
          <w:rStyle w:val="InsertText"/>
          <w:i w:val="0"/>
          <w:iCs/>
        </w:rPr>
        <w:t>14</w:t>
      </w:r>
      <w:r>
        <w:t xml:space="preserve"> days of receiving written notice of such breach</w:t>
      </w:r>
      <w:r>
        <w:rPr>
          <w:rStyle w:val="AlternativeText"/>
        </w:rPr>
        <w:t>;</w:t>
      </w:r>
      <w:r>
        <w:t xml:space="preserve"> </w:t>
      </w:r>
      <w:r>
        <w:rPr>
          <w:rStyle w:val="AlternativeText"/>
        </w:rPr>
        <w:t xml:space="preserve"> or</w:t>
      </w:r>
      <w:bookmarkStart w:name="_7798b97e-3365-4ae2-a372-82c8f4ed988c" w:id="260"/>
      <w:bookmarkEnd w:id="260"/>
    </w:p>
    <w:p w:rsidR="007703D1" w:rsidRDefault="00000000" w14:paraId="0D160CCB" w14:textId="085B1536">
      <w:pPr>
        <w:pStyle w:val="Level3Number"/>
      </w:pPr>
      <w:r>
        <w:t xml:space="preserve">the </w:t>
      </w:r>
      <w:r>
        <w:rPr>
          <w:rStyle w:val="BodyDefinitionTerm"/>
        </w:rPr>
        <w:t>Supplier</w:t>
      </w:r>
      <w:r>
        <w:t xml:space="preserve"> has failed to pay any amount due under the Contract on the due date and such amount remains unpaid within </w:t>
      </w:r>
      <w:r w:rsidRPr="00664B9E">
        <w:rPr>
          <w:rStyle w:val="InsertText"/>
          <w:i w:val="0"/>
          <w:iCs/>
        </w:rPr>
        <w:t>30</w:t>
      </w:r>
      <w:r>
        <w:t xml:space="preserve"> days after the </w:t>
      </w:r>
      <w:r>
        <w:rPr>
          <w:rStyle w:val="BodyDefinitionTerm"/>
        </w:rPr>
        <w:t>Customer</w:t>
      </w:r>
      <w:r>
        <w:t xml:space="preserve"> has given notification that the payment is overdue; or</w:t>
      </w:r>
      <w:bookmarkStart w:name="_31341810-2173-462d-abaa-48ff89d29c8b" w:id="261"/>
      <w:bookmarkEnd w:id="261"/>
    </w:p>
    <w:p w:rsidR="007703D1" w:rsidRDefault="00000000" w14:paraId="21F58929" w14:textId="77777777">
      <w:pPr>
        <w:pStyle w:val="Level3Number"/>
      </w:pPr>
      <w:r>
        <w:t xml:space="preserve">any consent, licence or authorisation held by the </w:t>
      </w:r>
      <w:r>
        <w:rPr>
          <w:rStyle w:val="BodyDefinitionTerm"/>
        </w:rPr>
        <w:t>Supplier</w:t>
      </w:r>
      <w:r>
        <w:t xml:space="preserve"> is revoked or modified such that the </w:t>
      </w:r>
      <w:r>
        <w:rPr>
          <w:rStyle w:val="BodyDefinitionTerm"/>
        </w:rPr>
        <w:t>Supplier</w:t>
      </w:r>
      <w:r>
        <w:t xml:space="preserve"> is no longer able to comply with its obligations under the Contract or receive any benefit to which it is entitled.</w:t>
      </w:r>
      <w:bookmarkStart w:name="_0538b2c0-1c58-4d27-8ff7-0a6dd714bd97" w:id="262"/>
      <w:bookmarkEnd w:id="262"/>
    </w:p>
    <w:p w:rsidR="007703D1" w:rsidRDefault="00000000" w14:paraId="639BB353" w14:textId="77777777">
      <w:pPr>
        <w:pStyle w:val="Level2Number"/>
      </w:pPr>
      <w:r>
        <w:t xml:space="preserve">The </w:t>
      </w:r>
      <w:r>
        <w:rPr>
          <w:rStyle w:val="BodyDefinitionTerm"/>
        </w:rPr>
        <w:t>Customer</w:t>
      </w:r>
      <w:r>
        <w:t xml:space="preserve"> may terminate the Contract at any time by giving notice in writing to the </w:t>
      </w:r>
      <w:r>
        <w:rPr>
          <w:rStyle w:val="BodyDefinitionTerm"/>
        </w:rPr>
        <w:t>Supplier</w:t>
      </w:r>
      <w:r>
        <w:t xml:space="preserve"> if the </w:t>
      </w:r>
      <w:r>
        <w:rPr>
          <w:rStyle w:val="BodyDefinitionTerm"/>
        </w:rPr>
        <w:t>Supplier</w:t>
      </w:r>
      <w:r>
        <w:t>:</w:t>
      </w:r>
      <w:bookmarkStart w:name="_43de6959-a3b9-4b93-9fe3-45044e8e9654" w:id="263"/>
      <w:bookmarkEnd w:id="263"/>
    </w:p>
    <w:p w:rsidR="007703D1" w:rsidRDefault="00000000" w14:paraId="673B514A" w14:textId="77777777">
      <w:pPr>
        <w:pStyle w:val="Level3Number"/>
      </w:pPr>
      <w:r>
        <w:t>stops carrying on all or a significant part of its business, or indicates in any way that it intends to do so;</w:t>
      </w:r>
      <w:bookmarkStart w:name="_d38d7f38-2e98-4895-920d-043ae1b7f5d6" w:id="264"/>
      <w:bookmarkEnd w:id="264"/>
    </w:p>
    <w:p w:rsidR="007703D1" w:rsidRDefault="00000000" w14:paraId="69AA716D" w14:textId="77777777">
      <w:pPr>
        <w:pStyle w:val="Level3Number"/>
      </w:pPr>
      <w:r>
        <w:t xml:space="preserve">is unable to pay its debts either within the meaning of section 123 of the Insolvency Act 1986 or if the </w:t>
      </w:r>
      <w:r>
        <w:rPr>
          <w:rStyle w:val="BodyDefinitionTerm"/>
        </w:rPr>
        <w:t>Customer</w:t>
      </w:r>
      <w:r>
        <w:t xml:space="preserve"> reasonably believes that to be the case; </w:t>
      </w:r>
      <w:bookmarkStart w:name="_f05edd9a-db2e-45c7-92d8-47086ec6ab47" w:id="265"/>
      <w:bookmarkEnd w:id="265"/>
    </w:p>
    <w:p w:rsidR="007703D1" w:rsidRDefault="00000000" w14:paraId="4ACE51DE" w14:textId="77777777">
      <w:pPr>
        <w:pStyle w:val="Level3Number"/>
      </w:pPr>
      <w:r>
        <w:t>becomes the subject of a company voluntary arrangement under the Insolvency Act 1986;</w:t>
      </w:r>
      <w:bookmarkStart w:name="_c060434d-a6bd-41f7-a48c-870c7361dea3" w:id="266"/>
      <w:bookmarkEnd w:id="266"/>
    </w:p>
    <w:p w:rsidR="007703D1" w:rsidRDefault="00000000" w14:paraId="6827815F" w14:textId="77777777">
      <w:pPr>
        <w:pStyle w:val="Level3Number"/>
      </w:pPr>
      <w:r>
        <w:t>becomes subject to a moratorium under Part A1 of the Insolvency Act 1986;</w:t>
      </w:r>
      <w:bookmarkStart w:name="_1595950514-69361525" w:id="267"/>
      <w:bookmarkEnd w:id="267"/>
    </w:p>
    <w:p w:rsidR="007703D1" w:rsidRDefault="00000000" w14:paraId="4E9AFD8A" w14:textId="77777777">
      <w:pPr>
        <w:pStyle w:val="Level3Number"/>
      </w:pPr>
      <w:r>
        <w:t>becomes subject to a restructuring plan under Part 26A of the Companies Act 2006;</w:t>
      </w:r>
      <w:bookmarkStart w:name="_1595950514-6948725" w:id="268"/>
      <w:bookmarkEnd w:id="268"/>
    </w:p>
    <w:p w:rsidR="007703D1" w:rsidRDefault="00000000" w14:paraId="2AFD83C8" w14:textId="77777777">
      <w:pPr>
        <w:pStyle w:val="Level3Number"/>
      </w:pPr>
      <w:r>
        <w:t>becomes subject to a scheme of arrangement under Part 26 of the Companies Act 2006;</w:t>
      </w:r>
      <w:bookmarkStart w:name="_1595950514-69501225" w:id="269"/>
      <w:bookmarkEnd w:id="269"/>
    </w:p>
    <w:p w:rsidR="007703D1" w:rsidRDefault="00000000" w14:paraId="5AB551AB" w14:textId="77777777">
      <w:pPr>
        <w:pStyle w:val="Level3Number"/>
      </w:pPr>
      <w:r>
        <w:t>has a receiver, manager, administrator or administrative receiver appointed over all or any part of its undertaking, assets or income;</w:t>
      </w:r>
      <w:bookmarkStart w:name="_03b98961-7b48-4aac-99c3-9c1d3e8fc3a8" w:id="270"/>
      <w:bookmarkEnd w:id="270"/>
    </w:p>
    <w:p w:rsidR="007703D1" w:rsidRDefault="00000000" w14:paraId="790AE7EE" w14:textId="77777777">
      <w:pPr>
        <w:pStyle w:val="Level3Number"/>
      </w:pPr>
      <w:r>
        <w:t>has a resolution passed for its winding up;</w:t>
      </w:r>
      <w:bookmarkStart w:name="_ffbec959-bc9d-4734-8cc4-11f79456b123" w:id="271"/>
      <w:bookmarkEnd w:id="271"/>
    </w:p>
    <w:p w:rsidR="007703D1" w:rsidRDefault="00000000" w14:paraId="32709B5C" w14:textId="77777777">
      <w:pPr>
        <w:pStyle w:val="Level3Number"/>
      </w:pPr>
      <w:r>
        <w:lastRenderedPageBreak/>
        <w:t>has a petition presented to any court for its winding up or an application is made for an administration order, or any winding-up or administration order is made against it;</w:t>
      </w:r>
      <w:bookmarkStart w:name="_1f6924f5-af0b-45ce-8e08-300c5182b68a" w:id="272"/>
      <w:bookmarkEnd w:id="272"/>
    </w:p>
    <w:p w:rsidR="007703D1" w:rsidRDefault="00000000" w14:paraId="2504E2AE" w14:textId="02A1D0ED">
      <w:pPr>
        <w:pStyle w:val="Level3Number"/>
      </w:pPr>
      <w:r>
        <w:t xml:space="preserve">is subject to any procedure for the taking control of its goods that is not withdrawn or discharged within </w:t>
      </w:r>
      <w:r w:rsidRPr="00664B9E">
        <w:rPr>
          <w:rStyle w:val="InsertText"/>
          <w:i w:val="0"/>
          <w:iCs/>
        </w:rPr>
        <w:t>seven</w:t>
      </w:r>
      <w:r w:rsidR="0032787E">
        <w:t xml:space="preserve"> (7)</w:t>
      </w:r>
      <w:r>
        <w:t xml:space="preserve"> days of that procedure being commenced;</w:t>
      </w:r>
      <w:bookmarkStart w:name="_ee7a5384-d745-46e5-9343-775237b8b971" w:id="273"/>
      <w:bookmarkEnd w:id="273"/>
    </w:p>
    <w:p w:rsidR="007703D1" w:rsidRDefault="00000000" w14:paraId="4778E0E9" w14:textId="77777777">
      <w:pPr>
        <w:pStyle w:val="Level3Number"/>
      </w:pPr>
      <w:r>
        <w:t>has a freezing order made against it;</w:t>
      </w:r>
      <w:bookmarkStart w:name="_be0039b0-0ee4-48fe-bdad-5ed71b668990" w:id="274"/>
      <w:bookmarkEnd w:id="274"/>
    </w:p>
    <w:p w:rsidR="007703D1" w:rsidRDefault="00000000" w14:paraId="0359313A" w14:textId="77777777">
      <w:pPr>
        <w:pStyle w:val="Level3Number"/>
      </w:pPr>
      <w:r>
        <w:t>is subject to any recovery or attempted recovery of items supplied to it by a supplier retaining title to those items;</w:t>
      </w:r>
      <w:bookmarkStart w:name="_44653980-2b03-4fdc-8434-5b57afc0f30a" w:id="275"/>
      <w:bookmarkEnd w:id="275"/>
    </w:p>
    <w:p w:rsidR="007703D1" w:rsidRDefault="00000000" w14:paraId="0FC224BD" w14:textId="6A02A2BA">
      <w:pPr>
        <w:pStyle w:val="Level3Number"/>
      </w:pPr>
      <w:r>
        <w:t xml:space="preserve">is subject to any events or circumstances analogous to those in clauses </w:t>
      </w:r>
      <w:r>
        <w:fldChar w:fldCharType="begin"/>
      </w:r>
      <w:r>
        <w:instrText xml:space="preserve"> REF _d38d7f38-2e98-4895-920d-043ae1b7f5d6  \d " " \h \n  </w:instrText>
      </w:r>
      <w:r>
        <w:fldChar w:fldCharType="separate"/>
      </w:r>
      <w:r w:rsidR="00EF58C2">
        <w:t>21.2.1</w:t>
      </w:r>
      <w:r>
        <w:fldChar w:fldCharType="end"/>
      </w:r>
      <w:r>
        <w:t xml:space="preserve"> to </w:t>
      </w:r>
      <w:r>
        <w:fldChar w:fldCharType="begin"/>
      </w:r>
      <w:r>
        <w:instrText xml:space="preserve"> REF _44653980-2b03-4fdc-8434-5b57afc0f30a  \d " " \h \n  </w:instrText>
      </w:r>
      <w:r>
        <w:fldChar w:fldCharType="separate"/>
      </w:r>
      <w:r w:rsidR="00EF58C2">
        <w:t>21.2.12</w:t>
      </w:r>
      <w:r>
        <w:fldChar w:fldCharType="end"/>
      </w:r>
      <w:r>
        <w:t xml:space="preserve"> in any jurisdiction</w:t>
      </w:r>
      <w:r>
        <w:rPr>
          <w:rStyle w:val="AlternativeText"/>
        </w:rPr>
        <w:t>;</w:t>
      </w:r>
      <w:r>
        <w:t xml:space="preserve"> </w:t>
      </w:r>
      <w:bookmarkStart w:name="_e6c02ca8-87f9-45df-a7cb-83994aa6faf2" w:id="276"/>
      <w:bookmarkEnd w:id="276"/>
      <w:r w:rsidR="0032223F">
        <w:t>or</w:t>
      </w:r>
    </w:p>
    <w:p w:rsidR="007703D1" w:rsidRDefault="00000000" w14:paraId="26080FA6" w14:textId="0FEAAECB">
      <w:pPr>
        <w:pStyle w:val="Level3Number"/>
      </w:pPr>
      <w:r>
        <w:t xml:space="preserve">takes any steps in anticipation of, or has no realistic prospect of avoiding, any of the events or procedures described in clauses </w:t>
      </w:r>
      <w:r>
        <w:fldChar w:fldCharType="begin"/>
      </w:r>
      <w:r>
        <w:instrText xml:space="preserve"> REF _d38d7f38-2e98-4895-920d-043ae1b7f5d6  \d " " \h \n  </w:instrText>
      </w:r>
      <w:r>
        <w:fldChar w:fldCharType="separate"/>
      </w:r>
      <w:r w:rsidR="00EF58C2">
        <w:t>21.2.1</w:t>
      </w:r>
      <w:r>
        <w:fldChar w:fldCharType="end"/>
      </w:r>
      <w:r>
        <w:t xml:space="preserve"> to </w:t>
      </w:r>
      <w:r>
        <w:fldChar w:fldCharType="begin"/>
      </w:r>
      <w:r>
        <w:instrText xml:space="preserve"> REF _e6c02ca8-87f9-45df-a7cb-83994aa6faf2  \d " " \h \n  </w:instrText>
      </w:r>
      <w:r>
        <w:fldChar w:fldCharType="separate"/>
      </w:r>
      <w:r w:rsidR="00EF58C2">
        <w:t>21.2.13</w:t>
      </w:r>
      <w:r>
        <w:fldChar w:fldCharType="end"/>
      </w:r>
      <w:r>
        <w:t xml:space="preserve"> including for the avoidance of doubt, but not limited to, giving notice for the convening of any meeting of creditors, issuing an application at court or filing any notice at court, receiving any demand for repayment of lending facilities, or passing any board resolution authorising any steps to be taken to enter into an insolvency process.</w:t>
      </w:r>
      <w:bookmarkStart w:name="_3f8f9b09-4269-435c-b46f-0d6a62d3add8" w:id="277"/>
      <w:bookmarkEnd w:id="277"/>
    </w:p>
    <w:p w:rsidR="007703D1" w:rsidRDefault="00000000" w14:paraId="1E4D147F" w14:textId="2C8216AA">
      <w:pPr>
        <w:pStyle w:val="Level2Number"/>
      </w:pPr>
      <w:r>
        <w:t xml:space="preserve">The </w:t>
      </w:r>
      <w:r>
        <w:rPr>
          <w:rStyle w:val="BodyDefinitionTerm"/>
        </w:rPr>
        <w:t>Customer</w:t>
      </w:r>
      <w:r>
        <w:t xml:space="preserve"> may terminate the Contract at any time by giving not less than </w:t>
      </w:r>
      <w:r w:rsidRPr="00664B9E">
        <w:rPr>
          <w:rStyle w:val="InsertText"/>
          <w:i w:val="0"/>
          <w:iCs/>
        </w:rPr>
        <w:t>four</w:t>
      </w:r>
      <w:r w:rsidR="008114F6">
        <w:t xml:space="preserve"> (4)</w:t>
      </w:r>
      <w:r>
        <w:t xml:space="preserve"> weeks’ notice in writing to the </w:t>
      </w:r>
      <w:r>
        <w:rPr>
          <w:rStyle w:val="BodyDefinitionTerm"/>
        </w:rPr>
        <w:t>Supplier</w:t>
      </w:r>
      <w:r>
        <w:t xml:space="preserve"> if the </w:t>
      </w:r>
      <w:r>
        <w:rPr>
          <w:rStyle w:val="BodyDefinitionTerm"/>
        </w:rPr>
        <w:t>Supplier</w:t>
      </w:r>
      <w:r>
        <w:t xml:space="preserve"> undergoes a change of </w:t>
      </w:r>
      <w:r>
        <w:rPr>
          <w:rStyle w:val="BodyDefinitionTerm"/>
        </w:rPr>
        <w:t>Control</w:t>
      </w:r>
      <w:r>
        <w:t>.</w:t>
      </w:r>
      <w:bookmarkStart w:name="_50a7bc47-d51a-4504-8f2d-13772d64ec91" w:id="278"/>
      <w:bookmarkEnd w:id="278"/>
    </w:p>
    <w:p w:rsidR="007703D1" w:rsidRDefault="00000000" w14:paraId="0E1800AA" w14:textId="2409AB7C">
      <w:pPr>
        <w:pStyle w:val="Level2Number"/>
      </w:pPr>
      <w:r>
        <w:t xml:space="preserve">The right of the </w:t>
      </w:r>
      <w:r>
        <w:rPr>
          <w:rStyle w:val="BodyDefinitionTerm"/>
        </w:rPr>
        <w:t>Customer</w:t>
      </w:r>
      <w:r>
        <w:t xml:space="preserve"> to terminate the Contract pursuant to clause </w:t>
      </w:r>
      <w:r>
        <w:fldChar w:fldCharType="begin"/>
      </w:r>
      <w:r>
        <w:instrText xml:space="preserve"> REF _43de6959-a3b9-4b93-9fe3-45044e8e9654  \d " " \h \n  </w:instrText>
      </w:r>
      <w:r>
        <w:fldChar w:fldCharType="separate"/>
      </w:r>
      <w:r w:rsidR="00EF58C2">
        <w:t>21.2</w:t>
      </w:r>
      <w:r>
        <w:fldChar w:fldCharType="end"/>
      </w:r>
      <w:r>
        <w:t xml:space="preserve"> shall not apply to the extent that the relevant procedure is entered into for the purpose of amalgamation, reconstruction or merger (where applicable) where the amalgamated, reconstructed or merged entity agrees to adhere to the Contract.</w:t>
      </w:r>
      <w:bookmarkStart w:name="_5f740a85-aae0-4907-9354-ddc9fd4f7419" w:id="279"/>
      <w:bookmarkEnd w:id="279"/>
    </w:p>
    <w:p w:rsidR="007703D1" w:rsidRDefault="00000000" w14:paraId="49DE39E5" w14:textId="22046953">
      <w:pPr>
        <w:pStyle w:val="Level2Number"/>
      </w:pPr>
      <w:r>
        <w:t xml:space="preserve">If the </w:t>
      </w:r>
      <w:r>
        <w:rPr>
          <w:rStyle w:val="BodyDefinitionTerm"/>
        </w:rPr>
        <w:t>Supplier</w:t>
      </w:r>
      <w:r>
        <w:t xml:space="preserve"> becomes aware that any event has occurred, or circumstances exist, which may entitle the </w:t>
      </w:r>
      <w:r>
        <w:rPr>
          <w:rStyle w:val="BodyDefinitionTerm"/>
        </w:rPr>
        <w:t>Customer</w:t>
      </w:r>
      <w:r>
        <w:t xml:space="preserve"> to terminate the Contract under this clause </w:t>
      </w:r>
      <w:r>
        <w:fldChar w:fldCharType="begin"/>
      </w:r>
      <w:r>
        <w:instrText xml:space="preserve"> REF _0151cb4f-71e2-409c-b9e9-d8c63793c9cd  \d " " \h \n  </w:instrText>
      </w:r>
      <w:r>
        <w:fldChar w:fldCharType="separate"/>
      </w:r>
      <w:r w:rsidR="00EF58C2">
        <w:t>21</w:t>
      </w:r>
      <w:r>
        <w:fldChar w:fldCharType="end"/>
      </w:r>
      <w:r>
        <w:t xml:space="preserve">, it shall immediately notify the </w:t>
      </w:r>
      <w:r>
        <w:rPr>
          <w:rStyle w:val="BodyDefinitionTerm"/>
        </w:rPr>
        <w:t>Customer</w:t>
      </w:r>
      <w:r>
        <w:t xml:space="preserve"> in writing.</w:t>
      </w:r>
      <w:bookmarkStart w:name="_c91d0f3d-7230-487e-a6b9-d9a6d5435d5e" w:id="280"/>
      <w:bookmarkEnd w:id="280"/>
    </w:p>
    <w:p w:rsidR="007703D1" w:rsidRDefault="00000000" w14:paraId="6D5FF29C" w14:textId="77777777">
      <w:pPr>
        <w:pStyle w:val="Level2Number"/>
      </w:pPr>
      <w:r>
        <w:t xml:space="preserve">Termination or expiry of the Contract shall not affect any accrued rights and liabilities of the </w:t>
      </w:r>
      <w:r>
        <w:rPr>
          <w:rStyle w:val="BodyDefinitionTerm"/>
        </w:rPr>
        <w:t>Customer</w:t>
      </w:r>
      <w:r>
        <w:t xml:space="preserve"> at any time up to the date of termination.</w:t>
      </w:r>
      <w:bookmarkStart w:name="_05bc31d1-3236-4782-99c9-a46eae6f713d" w:id="281"/>
      <w:bookmarkEnd w:id="281"/>
    </w:p>
    <w:p w:rsidR="00465F56" w:rsidRDefault="00465F56" w14:paraId="7AB11503" w14:textId="6CE116F8">
      <w:pPr>
        <w:pStyle w:val="Level1Heading"/>
      </w:pPr>
      <w:bookmarkStart w:name="_Toc238204149" w:id="282"/>
      <w:r>
        <w:t>Consequences of Termination</w:t>
      </w:r>
      <w:bookmarkEnd w:id="282"/>
    </w:p>
    <w:p w:rsidR="004612AB" w:rsidP="005814A2" w:rsidRDefault="00882DBB" w14:paraId="50AE3EF9" w14:textId="1E34C98E">
      <w:pPr>
        <w:pStyle w:val="Level2Number"/>
      </w:pPr>
      <w:r>
        <w:t>U</w:t>
      </w:r>
      <w:r w:rsidRPr="00882DBB">
        <w:t xml:space="preserve">pon any termination of the Contract, the Supplier shall take immediate action to bring to an end the Services in an orderly manner and with all reasonable speed and economy, and shall comply with Clause </w:t>
      </w:r>
      <w:r w:rsidR="008523EC">
        <w:t>23</w:t>
      </w:r>
      <w:r w:rsidRPr="00882DBB">
        <w:t xml:space="preserve">. In addition, the Supplier hereby relinquishes (and agrees to relinquish) any lien on the </w:t>
      </w:r>
      <w:r w:rsidR="007414D4">
        <w:t>Deliverables</w:t>
      </w:r>
      <w:r w:rsidRPr="00882DBB">
        <w:t xml:space="preserve"> to which it may otherwise be entitled. </w:t>
      </w:r>
    </w:p>
    <w:p w:rsidR="004612AB" w:rsidP="005814A2" w:rsidRDefault="00882DBB" w14:paraId="7317F9F6" w14:textId="65DD0C4E">
      <w:pPr>
        <w:pStyle w:val="Level2Number"/>
      </w:pPr>
      <w:r w:rsidRPr="00882DBB">
        <w:t xml:space="preserve">Upon termination of the Contract the </w:t>
      </w:r>
      <w:r w:rsidR="006B54BA">
        <w:t>Customer</w:t>
      </w:r>
      <w:r w:rsidRPr="00882DBB">
        <w:t xml:space="preserve"> shall (subject to Clause 2</w:t>
      </w:r>
      <w:r w:rsidR="00EC3770">
        <w:t>3</w:t>
      </w:r>
      <w:r w:rsidRPr="00882DBB">
        <w:t xml:space="preserve">) pay to the Supplier such amount (if any) remaining due to the Supplier in relation to Services performed and completed by the Supplier up to the date of termination after deducting all outstanding amounts then owed by the Supplier to the </w:t>
      </w:r>
      <w:r w:rsidR="00EC3770">
        <w:t>Customer</w:t>
      </w:r>
      <w:r w:rsidRPr="00882DBB">
        <w:t xml:space="preserve">. </w:t>
      </w:r>
    </w:p>
    <w:p w:rsidR="00BC7953" w:rsidP="00BC7953" w:rsidRDefault="00BC7953" w14:paraId="02EA803C" w14:textId="3ACC1494">
      <w:pPr>
        <w:pStyle w:val="Level1Number"/>
      </w:pPr>
      <w:r>
        <w:rPr>
          <w:b/>
          <w:bCs/>
        </w:rPr>
        <w:t>Handover</w:t>
      </w:r>
    </w:p>
    <w:p w:rsidR="000E5D5A" w:rsidP="007A387B" w:rsidRDefault="000E5D5A" w14:paraId="6C24D182" w14:textId="7D8CE4E6">
      <w:pPr>
        <w:pStyle w:val="Level2Number"/>
      </w:pPr>
      <w:r w:rsidRPr="000E5D5A">
        <w:t xml:space="preserve">The Supplier shall provide at no cost such reasonable assistance to the </w:t>
      </w:r>
      <w:r w:rsidR="00AD58D6">
        <w:t>Customer</w:t>
      </w:r>
      <w:r w:rsidRPr="000E5D5A">
        <w:t xml:space="preserve"> and to any third party nominated by the </w:t>
      </w:r>
      <w:r w:rsidR="00AB347D">
        <w:t>Customer</w:t>
      </w:r>
      <w:r w:rsidRPr="000E5D5A" w:rsidR="00AB347D">
        <w:t xml:space="preserve"> </w:t>
      </w:r>
      <w:r w:rsidRPr="000E5D5A">
        <w:t xml:space="preserve">as the </w:t>
      </w:r>
      <w:r w:rsidR="00AB347D">
        <w:t>Customer</w:t>
      </w:r>
      <w:r w:rsidRPr="000E5D5A" w:rsidR="00AB347D">
        <w:t xml:space="preserve"> </w:t>
      </w:r>
      <w:r w:rsidRPr="000E5D5A">
        <w:t xml:space="preserve">may require during the final year of </w:t>
      </w:r>
      <w:r w:rsidRPr="000E5D5A">
        <w:lastRenderedPageBreak/>
        <w:t xml:space="preserve">the </w:t>
      </w:r>
      <w:r w:rsidR="00AB347D">
        <w:t>t</w:t>
      </w:r>
      <w:r w:rsidRPr="000E5D5A">
        <w:t>erm</w:t>
      </w:r>
      <w:r w:rsidR="00AB347D">
        <w:t xml:space="preserve"> </w:t>
      </w:r>
      <w:r w:rsidRPr="000E5D5A">
        <w:t xml:space="preserve">and up to three (3) months after the expiry of the Contract or upon termination of the Contract to facilitate the engagement of a successor and to ensure a proper handover of services to the </w:t>
      </w:r>
      <w:r w:rsidR="00A75892">
        <w:t>Customer</w:t>
      </w:r>
      <w:r w:rsidRPr="000E5D5A" w:rsidR="00A75892">
        <w:t xml:space="preserve"> </w:t>
      </w:r>
      <w:r w:rsidRPr="000E5D5A">
        <w:t xml:space="preserve">or a successor. In particular (but without limitation) the Supplier shall, where so required provide all reasonable help, assistance and co-operation: </w:t>
      </w:r>
    </w:p>
    <w:p w:rsidR="000E5D5A" w:rsidP="000E5D5A" w:rsidRDefault="000E5D5A" w14:paraId="37DF7250" w14:textId="4A7613E9">
      <w:pPr>
        <w:pStyle w:val="Level3Number"/>
      </w:pPr>
      <w:r w:rsidRPr="000E5D5A">
        <w:t xml:space="preserve">in the transfer of the provision of all facilities in respect of the provision of the Services from the Supplier to the </w:t>
      </w:r>
      <w:r w:rsidR="00874B25">
        <w:t>Customer</w:t>
      </w:r>
      <w:r w:rsidRPr="000E5D5A" w:rsidR="00874B25">
        <w:t xml:space="preserve"> </w:t>
      </w:r>
      <w:r w:rsidRPr="000E5D5A">
        <w:t xml:space="preserve">and/or to the third party; </w:t>
      </w:r>
    </w:p>
    <w:p w:rsidR="00BC7953" w:rsidP="000E5D5A" w:rsidRDefault="000E5D5A" w14:paraId="5C680F00" w14:textId="7B2FAB4B">
      <w:pPr>
        <w:pStyle w:val="Level3Number"/>
      </w:pPr>
      <w:r w:rsidRPr="000E5D5A">
        <w:t xml:space="preserve">to effect the transfer of such </w:t>
      </w:r>
      <w:r w:rsidR="00A70759">
        <w:t>Deliverables</w:t>
      </w:r>
      <w:r w:rsidRPr="000E5D5A">
        <w:t xml:space="preserve"> as is necessary to enable the </w:t>
      </w:r>
      <w:r w:rsidR="005C5777">
        <w:t>Customer</w:t>
      </w:r>
      <w:r w:rsidRPr="000E5D5A" w:rsidR="005C5777">
        <w:t xml:space="preserve"> </w:t>
      </w:r>
      <w:r w:rsidRPr="000E5D5A">
        <w:t>and/or the third party to set up and effect the handover.</w:t>
      </w:r>
    </w:p>
    <w:p w:rsidR="000E5D5A" w:rsidP="000E5D5A" w:rsidRDefault="000E5D5A" w14:paraId="0332B93B" w14:textId="6B18A617">
      <w:pPr>
        <w:pStyle w:val="Level2Number"/>
      </w:pPr>
      <w:r>
        <w:t>W</w:t>
      </w:r>
      <w:r w:rsidRPr="000E5D5A">
        <w:t>ithout prejudice to the generality of Clause 2</w:t>
      </w:r>
      <w:r w:rsidR="00797A1F">
        <w:t>3</w:t>
      </w:r>
      <w:r w:rsidRPr="000E5D5A">
        <w:t xml:space="preserve">.1, the Supplier shall on or prior to the expiry or termination of the Contract, transfer to the </w:t>
      </w:r>
      <w:r w:rsidR="003450E7">
        <w:t>Customer</w:t>
      </w:r>
      <w:r w:rsidRPr="000E5D5A" w:rsidR="003450E7">
        <w:t xml:space="preserve"> </w:t>
      </w:r>
      <w:r w:rsidRPr="000E5D5A">
        <w:t xml:space="preserve">such documentation relating to the Goods or Services or full copies thereof as the </w:t>
      </w:r>
      <w:r w:rsidR="003450E7">
        <w:t>Customer</w:t>
      </w:r>
      <w:r w:rsidRPr="000E5D5A" w:rsidR="003450E7">
        <w:t xml:space="preserve"> </w:t>
      </w:r>
      <w:r w:rsidRPr="000E5D5A">
        <w:t xml:space="preserve">may request at no cost to the </w:t>
      </w:r>
      <w:r w:rsidR="003450E7">
        <w:t>Customer</w:t>
      </w:r>
      <w:r w:rsidRPr="000E5D5A">
        <w:t xml:space="preserve">. </w:t>
      </w:r>
    </w:p>
    <w:p w:rsidR="000E5D5A" w:rsidP="000E5D5A" w:rsidRDefault="000E5D5A" w14:paraId="317BABDE" w14:textId="6B8CC809">
      <w:pPr>
        <w:pStyle w:val="Level2Number"/>
      </w:pPr>
      <w:r w:rsidRPr="000E5D5A">
        <w:t xml:space="preserve">The Supplier's obligation to effect a smooth transfer of records, information, functions and the like in relation to the Goods or Services, either to the </w:t>
      </w:r>
      <w:r w:rsidR="00FB15BE">
        <w:t>Customer</w:t>
      </w:r>
      <w:r w:rsidRPr="000E5D5A" w:rsidR="00FB15BE">
        <w:t xml:space="preserve"> </w:t>
      </w:r>
      <w:r w:rsidRPr="000E5D5A">
        <w:t xml:space="preserve">or a third party shall be carried out in such a manner without disrupting or hindering the </w:t>
      </w:r>
      <w:r w:rsidR="0075417C">
        <w:t>Customer</w:t>
      </w:r>
      <w:r w:rsidR="00AA0EFD">
        <w:t>’s</w:t>
      </w:r>
      <w:r w:rsidRPr="000E5D5A" w:rsidR="0075417C">
        <w:t xml:space="preserve"> </w:t>
      </w:r>
      <w:r w:rsidRPr="000E5D5A">
        <w:t xml:space="preserve">business. </w:t>
      </w:r>
    </w:p>
    <w:p w:rsidR="000E5D5A" w:rsidP="000E5D5A" w:rsidRDefault="009D46BE" w14:paraId="44470B57" w14:textId="5A8D72E0">
      <w:pPr>
        <w:pStyle w:val="Level2Number"/>
      </w:pPr>
      <w:r>
        <w:t>This c</w:t>
      </w:r>
      <w:r w:rsidRPr="000E5D5A" w:rsidR="000E5D5A">
        <w:t>lause 2</w:t>
      </w:r>
      <w:r w:rsidR="00115652">
        <w:t>3</w:t>
      </w:r>
      <w:r w:rsidRPr="000E5D5A" w:rsidR="000E5D5A">
        <w:t xml:space="preserve"> shall survive the expiry or termination of the Contract.</w:t>
      </w:r>
    </w:p>
    <w:p w:rsidR="00845206" w:rsidRDefault="00845206" w14:paraId="4E631DE2" w14:textId="2AE3A802">
      <w:pPr>
        <w:pStyle w:val="Level1Heading"/>
      </w:pPr>
      <w:bookmarkStart w:name="_Toc238204150" w:id="283"/>
      <w:r>
        <w:t>Personnel</w:t>
      </w:r>
      <w:bookmarkEnd w:id="283"/>
    </w:p>
    <w:p w:rsidR="00CB4BB4" w:rsidP="0048370E" w:rsidRDefault="00986346" w14:paraId="1E358095" w14:textId="0ACA76C2">
      <w:pPr>
        <w:pStyle w:val="Level2Number"/>
      </w:pPr>
      <w:r>
        <w:t>T</w:t>
      </w:r>
      <w:r w:rsidRPr="00986346">
        <w:t>he Supplier will procure that the provision of the Services is managed in such a way as to result in there not being a relevant transfer (within the meaning of the Transfer of Undertakings (Protection of Employment) Regulations 2006 (the “</w:t>
      </w:r>
      <w:r w:rsidRPr="00664B9E" w:rsidR="00A52FC9">
        <w:rPr>
          <w:b/>
          <w:bCs/>
        </w:rPr>
        <w:t>TUPE</w:t>
      </w:r>
      <w:r w:rsidR="00A52FC9">
        <w:t xml:space="preserve"> </w:t>
      </w:r>
      <w:r w:rsidRPr="00664B9E">
        <w:rPr>
          <w:b/>
          <w:bCs/>
        </w:rPr>
        <w:t>Regulations</w:t>
      </w:r>
      <w:r w:rsidRPr="00986346">
        <w:t xml:space="preserve">”)) upon the termination or expiry of the Contract. </w:t>
      </w:r>
    </w:p>
    <w:p w:rsidR="00CB4BB4" w:rsidP="0048370E" w:rsidRDefault="00986346" w14:paraId="7417E449" w14:textId="6F848718">
      <w:pPr>
        <w:pStyle w:val="Level2Number"/>
      </w:pPr>
      <w:r w:rsidRPr="00986346">
        <w:t xml:space="preserve">If, notwithstanding such obligation, the </w:t>
      </w:r>
      <w:r w:rsidR="00DA0890">
        <w:t xml:space="preserve">TUPE </w:t>
      </w:r>
      <w:r w:rsidRPr="00986346">
        <w:t xml:space="preserve">Regulations apply to transfer the employment of any person employed by the Supplier to the </w:t>
      </w:r>
      <w:r w:rsidR="00DA0890">
        <w:t>Customer</w:t>
      </w:r>
      <w:r w:rsidRPr="00986346">
        <w:t xml:space="preserve"> or any new service provider then if the </w:t>
      </w:r>
      <w:r w:rsidR="00577413">
        <w:t>Customer</w:t>
      </w:r>
      <w:r w:rsidRPr="00986346">
        <w:t xml:space="preserve"> or such new service provider shall serve a notice terminating the employment of such person within six months of the date of such transfer, the Supplier shall indemnify the </w:t>
      </w:r>
      <w:r w:rsidR="00AB221D">
        <w:t>Customer</w:t>
      </w:r>
      <w:r w:rsidRPr="00986346">
        <w:t xml:space="preserve"> fully on demand against: </w:t>
      </w:r>
    </w:p>
    <w:p w:rsidR="00CB4BB4" w:rsidP="00CB4BB4" w:rsidRDefault="00986346" w14:paraId="6345196A" w14:textId="452BA625">
      <w:pPr>
        <w:pStyle w:val="Level3Number"/>
      </w:pPr>
      <w:r w:rsidRPr="00986346">
        <w:t xml:space="preserve">any sum payable to </w:t>
      </w:r>
      <w:r w:rsidR="00B43DBB">
        <w:t>the</w:t>
      </w:r>
      <w:r w:rsidRPr="00986346">
        <w:t xml:space="preserve"> person in question for redundancy and/or as damages for unfair and/or wrongful dismissal and/or as a reasonable settlement of a claim for such damages; </w:t>
      </w:r>
    </w:p>
    <w:p w:rsidR="00CB4BB4" w:rsidP="00CB4BB4" w:rsidRDefault="00986346" w14:paraId="0F26BE64" w14:textId="10208A91">
      <w:pPr>
        <w:pStyle w:val="Level3Number"/>
      </w:pPr>
      <w:r w:rsidRPr="00986346">
        <w:t xml:space="preserve">any sum payable to such new service provider in relation to the termination of employment, whether under a contract between the </w:t>
      </w:r>
      <w:r w:rsidR="00E52B8C">
        <w:t>Customer</w:t>
      </w:r>
      <w:r w:rsidRPr="00986346">
        <w:t xml:space="preserve"> and the new service provider or otherwise; and </w:t>
      </w:r>
    </w:p>
    <w:p w:rsidR="0048370E" w:rsidP="00664B9E" w:rsidRDefault="00986346" w14:paraId="38A92A04" w14:textId="47FD2390">
      <w:pPr>
        <w:pStyle w:val="Level3Number"/>
      </w:pPr>
      <w:r w:rsidRPr="00986346">
        <w:t>any associated costs or expenses.</w:t>
      </w:r>
    </w:p>
    <w:p w:rsidR="007703D1" w:rsidRDefault="00000000" w14:paraId="14EB4482" w14:textId="2756F78A">
      <w:pPr>
        <w:pStyle w:val="Level1Heading"/>
      </w:pPr>
      <w:bookmarkStart w:name="_Toc238204151" w:id="284"/>
      <w:r>
        <w:t>Notices</w:t>
      </w:r>
      <w:bookmarkStart w:name="_59f85a4b-5b8a-49e8-8a7a-b0e2e22d5b83" w:id="285"/>
      <w:bookmarkEnd w:id="284"/>
      <w:bookmarkEnd w:id="285"/>
    </w:p>
    <w:p w:rsidR="007703D1" w:rsidRDefault="00000000" w14:paraId="20AFF031" w14:textId="7D4BB075">
      <w:pPr>
        <w:pStyle w:val="Level2Number"/>
      </w:pPr>
      <w:r>
        <w:t>Any notice</w:t>
      </w:r>
      <w:r>
        <w:rPr>
          <w:rStyle w:val="OptionalText"/>
        </w:rPr>
        <w:t xml:space="preserve"> or other communication</w:t>
      </w:r>
      <w:r>
        <w:t xml:space="preserve"> given by a party under these </w:t>
      </w:r>
      <w:r>
        <w:rPr>
          <w:rStyle w:val="BodyDefinitionTerm"/>
        </w:rPr>
        <w:t>Conditions</w:t>
      </w:r>
      <w:r>
        <w:t xml:space="preserve"> shall:</w:t>
      </w:r>
      <w:bookmarkStart w:name="_d9b61e48-38f0-4a68-ac3d-8d254599287a" w:id="286"/>
      <w:bookmarkEnd w:id="286"/>
    </w:p>
    <w:p w:rsidR="007703D1" w:rsidRDefault="00000000" w14:paraId="189E4DC9" w14:textId="77777777">
      <w:pPr>
        <w:pStyle w:val="Level3Number"/>
      </w:pPr>
      <w:r>
        <w:t>be in writing and in English;</w:t>
      </w:r>
      <w:bookmarkStart w:name="_a06d98a9-3d26-432d-825f-ba3b079a2b15" w:id="287"/>
      <w:bookmarkEnd w:id="287"/>
    </w:p>
    <w:p w:rsidR="007703D1" w:rsidRDefault="00000000" w14:paraId="0C1AE486" w14:textId="442079D0">
      <w:pPr>
        <w:pStyle w:val="Level3Number"/>
      </w:pPr>
      <w:r>
        <w:t>be signed by, or on behalf of, the party giving it; and</w:t>
      </w:r>
      <w:bookmarkStart w:name="_7484b6d8-9b36-4349-bab4-ec49222fa0eb" w:id="288"/>
      <w:bookmarkEnd w:id="288"/>
    </w:p>
    <w:p w:rsidR="007703D1" w:rsidRDefault="00000000" w14:paraId="7EBDAD9C" w14:textId="77777777">
      <w:pPr>
        <w:pStyle w:val="Level3Number"/>
      </w:pPr>
      <w:r>
        <w:lastRenderedPageBreak/>
        <w:t>be sent to the relevant party at the address set out in the Contract</w:t>
      </w:r>
      <w:bookmarkStart w:name="_46af3842-fddd-4b07-9514-b34d471f8a96" w:id="289"/>
      <w:bookmarkEnd w:id="289"/>
    </w:p>
    <w:p w:rsidR="007703D1" w:rsidRDefault="00000000" w14:paraId="4DBA3E12" w14:textId="77777777">
      <w:pPr>
        <w:pStyle w:val="Level2Number"/>
      </w:pPr>
      <w:r>
        <w:t>Notices may be given, and are deemed received:</w:t>
      </w:r>
      <w:bookmarkStart w:name="_7511252e-7a21-4bdc-9251-6a2b61544a29" w:id="290"/>
      <w:bookmarkEnd w:id="290"/>
    </w:p>
    <w:p w:rsidR="007703D1" w:rsidRDefault="00000000" w14:paraId="7CEC10E0" w14:textId="3D816361">
      <w:pPr>
        <w:pStyle w:val="Level3Number"/>
      </w:pPr>
      <w:r>
        <w:t>by hand: on receipt of a signature at the time of delivery;</w:t>
      </w:r>
      <w:bookmarkStart w:name="_bec48d6d-741d-4a5e-acf3-11d5f537f066" w:id="291"/>
      <w:bookmarkEnd w:id="291"/>
      <w:r w:rsidR="00C13B97">
        <w:t xml:space="preserve"> or</w:t>
      </w:r>
    </w:p>
    <w:p w:rsidR="007703D1" w:rsidRDefault="00000000" w14:paraId="07506780" w14:textId="0B45FB56">
      <w:pPr>
        <w:pStyle w:val="Level3Number"/>
      </w:pPr>
      <w:r>
        <w:t xml:space="preserve">by </w:t>
      </w:r>
      <w:r w:rsidRPr="00664B9E" w:rsidR="00C13B97">
        <w:rPr>
          <w:rStyle w:val="InsertText"/>
          <w:i w:val="0"/>
          <w:iCs/>
        </w:rPr>
        <w:t>recorded</w:t>
      </w:r>
      <w:r>
        <w:t xml:space="preserve"> post: at 9.00 am on the </w:t>
      </w:r>
      <w:r w:rsidRPr="00664B9E">
        <w:rPr>
          <w:rStyle w:val="InsertText"/>
          <w:i w:val="0"/>
          <w:iCs/>
        </w:rPr>
        <w:t>second</w:t>
      </w:r>
      <w:r>
        <w:t xml:space="preserve"> </w:t>
      </w:r>
      <w:r>
        <w:rPr>
          <w:rStyle w:val="BodyDefinitionTerm"/>
        </w:rPr>
        <w:t>Business Day</w:t>
      </w:r>
      <w:r>
        <w:t xml:space="preserve"> after posting</w:t>
      </w:r>
      <w:r w:rsidR="00C13B97">
        <w:t>.</w:t>
      </w:r>
      <w:bookmarkStart w:name="_90e5b9fd-fb85-40d5-a53b-d08caee4b2b0" w:id="292"/>
      <w:bookmarkEnd w:id="292"/>
    </w:p>
    <w:p w:rsidR="007703D1" w:rsidRDefault="00000000" w14:paraId="5EF19B15" w14:textId="5BBBD8FB">
      <w:pPr>
        <w:pStyle w:val="Level2Number"/>
      </w:pPr>
      <w:bookmarkStart w:name="_5c7a9ba8-effd-4362-85f5-6c63eeb3db9e" w:id="293"/>
      <w:bookmarkStart w:name="_b1bf77a3-5dea-456b-8fac-7f01d8b9b4f1" w:id="294"/>
      <w:bookmarkStart w:name="_b6cd6117-c64c-4953-a9e0-1ccf1553ef15" w:id="295"/>
      <w:bookmarkEnd w:id="293"/>
      <w:bookmarkEnd w:id="294"/>
      <w:bookmarkEnd w:id="295"/>
      <w:r>
        <w:t xml:space="preserve">Any change to the contact details of a party as set out in the Contract shall be notified to the other party in accordance with clause </w:t>
      </w:r>
      <w:r>
        <w:fldChar w:fldCharType="begin"/>
      </w:r>
      <w:r>
        <w:instrText xml:space="preserve"> REF _d9b61e48-38f0-4a68-ac3d-8d254599287a  \d " " \h \n  </w:instrText>
      </w:r>
      <w:r>
        <w:fldChar w:fldCharType="separate"/>
      </w:r>
      <w:r w:rsidR="00EF58C2">
        <w:t>25.1</w:t>
      </w:r>
      <w:r>
        <w:fldChar w:fldCharType="end"/>
      </w:r>
      <w:r>
        <w:t xml:space="preserve"> and shall be effective:</w:t>
      </w:r>
      <w:bookmarkStart w:name="_838f10d3-6634-4461-b1cd-cad7ee9aa19f" w:id="296"/>
      <w:bookmarkEnd w:id="296"/>
    </w:p>
    <w:p w:rsidR="007703D1" w:rsidRDefault="00000000" w14:paraId="75D74F5D" w14:textId="77777777">
      <w:pPr>
        <w:pStyle w:val="Level3Number"/>
      </w:pPr>
      <w:r>
        <w:t>on the date specified in the notice as being the date of such change; or</w:t>
      </w:r>
      <w:bookmarkStart w:name="_769792c2-c31a-4b09-a1b7-a5a84e9e71af" w:id="297"/>
      <w:bookmarkEnd w:id="297"/>
    </w:p>
    <w:p w:rsidR="007703D1" w:rsidRDefault="00000000" w14:paraId="600CA1B6" w14:textId="23E2F351">
      <w:pPr>
        <w:pStyle w:val="Level3Number"/>
      </w:pPr>
      <w:r>
        <w:t xml:space="preserve">if no date is so specified, </w:t>
      </w:r>
      <w:r w:rsidR="00757E40">
        <w:t>two (2)</w:t>
      </w:r>
      <w:r>
        <w:t xml:space="preserve"> </w:t>
      </w:r>
      <w:r>
        <w:rPr>
          <w:rStyle w:val="BodyDefinitionTerm"/>
        </w:rPr>
        <w:t>Business Day</w:t>
      </w:r>
      <w:r>
        <w:t>s after the notice is deemed to be received.</w:t>
      </w:r>
      <w:bookmarkStart w:name="_8e4c3382-5338-464e-8a6b-a1d543ab3ccc" w:id="298"/>
      <w:bookmarkEnd w:id="298"/>
    </w:p>
    <w:p w:rsidR="007703D1" w:rsidRDefault="00000000" w14:paraId="5FA4B7EE" w14:textId="77777777">
      <w:pPr>
        <w:pStyle w:val="Level2Number"/>
      </w:pPr>
      <w:r>
        <w:t>All references to time are to the local time at the place of deemed receipt.</w:t>
      </w:r>
      <w:bookmarkStart w:name="_bf1a1c05-13a1-4d00-a7b0-c90a43985129" w:id="299"/>
      <w:bookmarkEnd w:id="299"/>
    </w:p>
    <w:p w:rsidR="007703D1" w:rsidRDefault="00000000" w14:paraId="4D31061E" w14:textId="77777777">
      <w:pPr>
        <w:pStyle w:val="Level2Number"/>
      </w:pPr>
      <w:r>
        <w:t>This clause does not apply to notices given in legal proceedings or arbitration.</w:t>
      </w:r>
      <w:bookmarkStart w:name="_b0a81fd2-52f7-4009-8121-6f88199311cf" w:id="300"/>
      <w:bookmarkEnd w:id="300"/>
    </w:p>
    <w:p w:rsidR="007703D1" w:rsidRDefault="00000000" w14:paraId="6CC492E0" w14:textId="2D627821">
      <w:pPr>
        <w:pStyle w:val="Level2Number"/>
      </w:pPr>
      <w:r>
        <w:t xml:space="preserve">A notice given under these </w:t>
      </w:r>
      <w:r>
        <w:rPr>
          <w:rStyle w:val="BodyDefinitionTerm"/>
        </w:rPr>
        <w:t>Conditions</w:t>
      </w:r>
      <w:r>
        <w:t xml:space="preserve"> is not validly served if sent by email.</w:t>
      </w:r>
      <w:bookmarkStart w:name="_d542ffdc-73a6-4dc9-9456-dde1e3624460" w:id="301"/>
      <w:bookmarkEnd w:id="301"/>
    </w:p>
    <w:p w:rsidR="007703D1" w:rsidRDefault="00000000" w14:paraId="4C437D61" w14:textId="77777777">
      <w:pPr>
        <w:pStyle w:val="Level1Heading"/>
      </w:pPr>
      <w:bookmarkStart w:name="_Toc238204152" w:id="302"/>
      <w:r>
        <w:t>Cumulative remedies</w:t>
      </w:r>
      <w:bookmarkStart w:name="_a5736d1b-e354-4826-8466-469e4444105a" w:id="303"/>
      <w:bookmarkEnd w:id="302"/>
      <w:bookmarkEnd w:id="303"/>
    </w:p>
    <w:p w:rsidR="007703D1" w:rsidRDefault="00000000" w14:paraId="542DE28E" w14:textId="77777777">
      <w:pPr>
        <w:pStyle w:val="BodyText1"/>
      </w:pPr>
      <w:r>
        <w:t xml:space="preserve">The rights and remedies provided in the Contract for the </w:t>
      </w:r>
      <w:r>
        <w:rPr>
          <w:rStyle w:val="BodyDefinitionTerm"/>
        </w:rPr>
        <w:t>Customer</w:t>
      </w:r>
      <w:r>
        <w:t xml:space="preserve"> only are cumulative and not exclusive of any rights and remedies provided by law.</w:t>
      </w:r>
    </w:p>
    <w:p w:rsidR="007703D1" w:rsidRDefault="00000000" w14:paraId="7F594623" w14:textId="77777777">
      <w:pPr>
        <w:pStyle w:val="Level1Heading"/>
      </w:pPr>
      <w:bookmarkStart w:name="_Toc238204153" w:id="304"/>
      <w:r>
        <w:t>Time</w:t>
      </w:r>
      <w:bookmarkStart w:name="_99b46512-6c7f-4060-852c-73f10a8cf926" w:id="305"/>
      <w:bookmarkEnd w:id="304"/>
      <w:bookmarkEnd w:id="305"/>
    </w:p>
    <w:p w:rsidR="007703D1" w:rsidRDefault="00000000" w14:paraId="1EE4A3C7" w14:textId="77777777">
      <w:pPr>
        <w:pStyle w:val="BodyText1"/>
      </w:pPr>
      <w:r>
        <w:t xml:space="preserve">Unless stated otherwise, time is of the essence for any date or period specified in the Contract in relation to the </w:t>
      </w:r>
      <w:r>
        <w:rPr>
          <w:rStyle w:val="BodyDefinitionTerm"/>
        </w:rPr>
        <w:t>Supplier</w:t>
      </w:r>
      <w:r>
        <w:t>’s obligations only.</w:t>
      </w:r>
    </w:p>
    <w:p w:rsidR="007703D1" w:rsidRDefault="00000000" w14:paraId="446BD4E5" w14:textId="77777777">
      <w:pPr>
        <w:pStyle w:val="Level1Heading"/>
      </w:pPr>
      <w:bookmarkStart w:name="_Toc238204154" w:id="306"/>
      <w:r>
        <w:t>Further assurance</w:t>
      </w:r>
      <w:bookmarkStart w:name="_1cf781eb-10f8-4ff8-85ea-4a39103d7f1a" w:id="307"/>
      <w:bookmarkEnd w:id="306"/>
      <w:bookmarkEnd w:id="307"/>
    </w:p>
    <w:p w:rsidR="007703D1" w:rsidRDefault="00000000" w14:paraId="77D33998" w14:textId="77777777">
      <w:pPr>
        <w:pStyle w:val="BodyText1"/>
      </w:pPr>
      <w:r>
        <w:t xml:space="preserve">The </w:t>
      </w:r>
      <w:r>
        <w:rPr>
          <w:rStyle w:val="BodyDefinitionTerm"/>
        </w:rPr>
        <w:t>Supplier</w:t>
      </w:r>
      <w:r>
        <w:t xml:space="preserve"> shall at the request of the </w:t>
      </w:r>
      <w:r>
        <w:rPr>
          <w:rStyle w:val="BodyDefinitionTerm"/>
        </w:rPr>
        <w:t>Customer</w:t>
      </w:r>
      <w:r>
        <w:t xml:space="preserve">, and at the </w:t>
      </w:r>
      <w:r>
        <w:rPr>
          <w:rStyle w:val="BodyDefinitionTerm"/>
        </w:rPr>
        <w:t>Supplier</w:t>
      </w:r>
      <w:r>
        <w:t>’s own cost, do all acts and execute all documents which are necessary to give full effect to the Contract.</w:t>
      </w:r>
    </w:p>
    <w:p w:rsidR="007703D1" w:rsidRDefault="00000000" w14:paraId="7D556557" w14:textId="77777777">
      <w:pPr>
        <w:pStyle w:val="Level1Heading"/>
      </w:pPr>
      <w:bookmarkStart w:name="_Toc238204155" w:id="308"/>
      <w:r>
        <w:t>Entire agreement</w:t>
      </w:r>
      <w:bookmarkStart w:name="_82df088f-ecd1-478d-bd6f-4787cf4429a0" w:id="309"/>
      <w:bookmarkEnd w:id="308"/>
      <w:bookmarkEnd w:id="309"/>
    </w:p>
    <w:p w:rsidR="007703D1" w:rsidP="00140112" w:rsidRDefault="00000000" w14:paraId="501DB4D0" w14:textId="71D2EC01">
      <w:pPr>
        <w:pStyle w:val="Level2Number"/>
      </w:pPr>
      <w:r>
        <w:t>The parties agree that the Contract</w:t>
      </w:r>
      <w:r>
        <w:rPr>
          <w:rStyle w:val="OptionalText"/>
        </w:rPr>
        <w:t xml:space="preserve"> and any documents entered into pursuant to it</w:t>
      </w:r>
      <w:r>
        <w:t xml:space="preserve"> constitutes the entire agreement between them and supersedes all previous agreements, understandings and arrangements between them, whether in writing or oral in respect of its subject matter</w:t>
      </w:r>
      <w:r w:rsidR="00140112">
        <w:t xml:space="preserve">, </w:t>
      </w:r>
      <w:r w:rsidRPr="00140112" w:rsidR="00140112">
        <w:t xml:space="preserve">except that </w:t>
      </w:r>
      <w:r w:rsidR="00140112">
        <w:t>any</w:t>
      </w:r>
      <w:r w:rsidRPr="00140112" w:rsidR="00140112">
        <w:t xml:space="preserve"> </w:t>
      </w:r>
      <w:r w:rsidR="00140112">
        <w:t>n</w:t>
      </w:r>
      <w:r w:rsidRPr="00140112" w:rsidR="00140112">
        <w:t>on-</w:t>
      </w:r>
      <w:r w:rsidR="00140112">
        <w:t>d</w:t>
      </w:r>
      <w:r w:rsidRPr="00140112" w:rsidR="00140112">
        <w:t xml:space="preserve">isclosure </w:t>
      </w:r>
      <w:r w:rsidR="00140112">
        <w:t>a</w:t>
      </w:r>
      <w:r w:rsidRPr="00140112" w:rsidR="00140112">
        <w:t>greement</w:t>
      </w:r>
      <w:r w:rsidR="00140112">
        <w:t xml:space="preserve"> or confidentiality undertaking</w:t>
      </w:r>
      <w:r w:rsidRPr="00140112" w:rsidR="00140112">
        <w:t xml:space="preserve"> </w:t>
      </w:r>
      <w:r w:rsidR="00140112">
        <w:lastRenderedPageBreak/>
        <w:t>entered into by the Supplier as part of any tender or request for proposal in connection with this Contract</w:t>
      </w:r>
      <w:r w:rsidRPr="00140112" w:rsidR="00140112">
        <w:t xml:space="preserve"> shall continue in </w:t>
      </w:r>
      <w:r w:rsidR="00140112">
        <w:t xml:space="preserve">full force and </w:t>
      </w:r>
      <w:r w:rsidRPr="00140112" w:rsidR="00140112">
        <w:t>effect in accordance with its terms</w:t>
      </w:r>
      <w:r>
        <w:t>.</w:t>
      </w:r>
      <w:bookmarkStart w:name="_f40f8891-57ea-4a8c-8457-e645cb20e0e4" w:id="310"/>
      <w:bookmarkEnd w:id="310"/>
    </w:p>
    <w:p w:rsidR="007703D1" w:rsidRDefault="00000000" w14:paraId="1EAE734B" w14:textId="2E7949D6">
      <w:pPr>
        <w:pStyle w:val="Level2Number"/>
      </w:pPr>
      <w:r>
        <w:t>Each party acknowledges that it has not entered into the Contract</w:t>
      </w:r>
      <w:r>
        <w:rPr>
          <w:rStyle w:val="OptionalText"/>
        </w:rPr>
        <w:t xml:space="preserve"> or any documents entered into pursuant to it</w:t>
      </w:r>
      <w:r>
        <w:t xml:space="preserve"> in reliance on, and shall have no remedies in respect of, any representation or warranty that is not expressly set out in the Contract</w:t>
      </w:r>
      <w:r>
        <w:rPr>
          <w:rStyle w:val="OptionalText"/>
        </w:rPr>
        <w:t xml:space="preserve"> or any documents entered into pursuant to it</w:t>
      </w:r>
      <w:r>
        <w:t>. No party shall have any claim for innocent or negligent misrepresentation on the basis of any statement in the Contract.</w:t>
      </w:r>
      <w:bookmarkStart w:name="_1390bffa-adae-43cc-9d79-4d52de361e35" w:id="311"/>
      <w:bookmarkEnd w:id="311"/>
    </w:p>
    <w:p w:rsidR="007703D1" w:rsidRDefault="00000000" w14:paraId="2589D505" w14:textId="77777777">
      <w:pPr>
        <w:pStyle w:val="Level2Number"/>
      </w:pPr>
      <w:r>
        <w:t xml:space="preserve">Nothing in these </w:t>
      </w:r>
      <w:r>
        <w:rPr>
          <w:rStyle w:val="BodyDefinitionTerm"/>
        </w:rPr>
        <w:t>Conditions</w:t>
      </w:r>
      <w:r>
        <w:t xml:space="preserve"> purports to limit or exclude any liability for fraud.</w:t>
      </w:r>
      <w:bookmarkStart w:name="_c17a3a7f-41b0-4975-88f4-89a126e1441b" w:id="312"/>
      <w:bookmarkEnd w:id="312"/>
    </w:p>
    <w:p w:rsidR="007703D1" w:rsidRDefault="00000000" w14:paraId="33BDF350" w14:textId="77777777">
      <w:pPr>
        <w:pStyle w:val="Level1Heading"/>
      </w:pPr>
      <w:bookmarkStart w:name="_Toc238204156" w:id="313"/>
      <w:r>
        <w:t>Variation</w:t>
      </w:r>
      <w:bookmarkStart w:name="_fbfc237d-f61c-4d55-826e-49b46c778255" w:id="314"/>
      <w:bookmarkEnd w:id="313"/>
      <w:bookmarkEnd w:id="314"/>
    </w:p>
    <w:p w:rsidR="007703D1" w:rsidRDefault="00000000" w14:paraId="192C1D61" w14:textId="77777777">
      <w:pPr>
        <w:pStyle w:val="BodyText1"/>
      </w:pPr>
      <w:r>
        <w:t xml:space="preserve">No variation of the Contract shall be valid or effective unless it is in writing, refers to the Contract and these </w:t>
      </w:r>
      <w:r>
        <w:rPr>
          <w:rStyle w:val="BodyDefinitionTerm"/>
        </w:rPr>
        <w:t>Conditions</w:t>
      </w:r>
      <w:r>
        <w:t xml:space="preserve"> and is duly signed or executed by, or on behalf of, each party.</w:t>
      </w:r>
    </w:p>
    <w:p w:rsidR="007703D1" w:rsidRDefault="00000000" w14:paraId="4C6FD97F" w14:textId="77777777">
      <w:pPr>
        <w:pStyle w:val="Level1Heading"/>
      </w:pPr>
      <w:bookmarkStart w:name="_Toc238204157" w:id="315"/>
      <w:r>
        <w:t>Assignment</w:t>
      </w:r>
      <w:bookmarkStart w:name="_68bf35e7-4a90-4932-8437-91b9d5931abd" w:id="316"/>
      <w:bookmarkEnd w:id="315"/>
      <w:bookmarkEnd w:id="316"/>
    </w:p>
    <w:p w:rsidR="007703D1" w:rsidRDefault="00000000" w14:paraId="79F7AD02" w14:textId="15EEC19C">
      <w:pPr>
        <w:pStyle w:val="Level2Number"/>
      </w:pPr>
      <w:r>
        <w:t xml:space="preserve">The </w:t>
      </w:r>
      <w:r>
        <w:rPr>
          <w:rStyle w:val="BodyDefinitionTerm"/>
        </w:rPr>
        <w:t>Supplier</w:t>
      </w:r>
      <w:r>
        <w:t xml:space="preserve"> may not assign, subcontract or encumber any right or obligation under the Contract, in whole or in part, without the </w:t>
      </w:r>
      <w:r>
        <w:rPr>
          <w:rStyle w:val="BodyDefinitionTerm"/>
        </w:rPr>
        <w:t>Customer</w:t>
      </w:r>
      <w:r>
        <w:t xml:space="preserve">’s prior written consent </w:t>
      </w:r>
      <w:r>
        <w:rPr>
          <w:rStyle w:val="AlternativeText"/>
        </w:rPr>
        <w:t>which it may withhold or delay at its absolute discretion</w:t>
      </w:r>
      <w:r>
        <w:t>.</w:t>
      </w:r>
      <w:bookmarkStart w:name="_7600ba36-79f9-4075-8b84-874597d0ce2e" w:id="317"/>
      <w:bookmarkEnd w:id="317"/>
    </w:p>
    <w:p w:rsidR="007703D1" w:rsidRDefault="00000000" w14:paraId="2DB517B2" w14:textId="038639EB">
      <w:pPr>
        <w:pStyle w:val="Level2Number"/>
      </w:pPr>
      <w:r>
        <w:t xml:space="preserve">Notwithstanding clause </w:t>
      </w:r>
      <w:r>
        <w:fldChar w:fldCharType="begin"/>
      </w:r>
      <w:r>
        <w:instrText xml:space="preserve"> REF _7600ba36-79f9-4075-8b84-874597d0ce2e  \d " " \h \n  </w:instrText>
      </w:r>
      <w:r>
        <w:fldChar w:fldCharType="separate"/>
      </w:r>
      <w:r w:rsidR="00EF58C2">
        <w:t>31.1</w:t>
      </w:r>
      <w:r>
        <w:fldChar w:fldCharType="end"/>
      </w:r>
      <w:r>
        <w:t xml:space="preserve">, the </w:t>
      </w:r>
      <w:r>
        <w:rPr>
          <w:rStyle w:val="BodyDefinitionTerm"/>
        </w:rPr>
        <w:t>Supplier</w:t>
      </w:r>
      <w:r>
        <w:t xml:space="preserve"> may perform any of its obligations and exercise any of its rights granted under the Contract through any </w:t>
      </w:r>
      <w:r>
        <w:rPr>
          <w:rStyle w:val="BodyDefinitionTerm"/>
        </w:rPr>
        <w:t>Affiliate</w:t>
      </w:r>
      <w:r>
        <w:t xml:space="preserve"> provided that it gives the </w:t>
      </w:r>
      <w:r>
        <w:rPr>
          <w:rStyle w:val="BodyDefinitionTerm"/>
        </w:rPr>
        <w:t>Customer</w:t>
      </w:r>
      <w:r>
        <w:t xml:space="preserve"> prior written notice of such subcontracting or assignment including the identity of the relevant </w:t>
      </w:r>
      <w:r>
        <w:rPr>
          <w:rStyle w:val="BodyDefinitionTerm"/>
        </w:rPr>
        <w:t>Affiliate</w:t>
      </w:r>
      <w:r>
        <w:t xml:space="preserve">. The </w:t>
      </w:r>
      <w:r>
        <w:rPr>
          <w:rStyle w:val="BodyDefinitionTerm"/>
        </w:rPr>
        <w:t>Supplier</w:t>
      </w:r>
      <w:r>
        <w:t xml:space="preserve"> acknowledges and agrees that any act or omission of its </w:t>
      </w:r>
      <w:r>
        <w:rPr>
          <w:rStyle w:val="BodyDefinitionTerm"/>
        </w:rPr>
        <w:t>Affiliate</w:t>
      </w:r>
      <w:r>
        <w:t xml:space="preserve"> in relation to the </w:t>
      </w:r>
      <w:r>
        <w:rPr>
          <w:rStyle w:val="BodyDefinitionTerm"/>
        </w:rPr>
        <w:t>Supplier</w:t>
      </w:r>
      <w:r>
        <w:t xml:space="preserve">’s rights or obligations under the Contract shall be deemed to be an act or omission of the </w:t>
      </w:r>
      <w:r>
        <w:rPr>
          <w:rStyle w:val="BodyDefinitionTerm"/>
        </w:rPr>
        <w:t>Supplier</w:t>
      </w:r>
      <w:r>
        <w:t xml:space="preserve"> itself.</w:t>
      </w:r>
      <w:bookmarkStart w:name="_0210cffb-9d4a-4531-b6d9-563d1e21bd8e" w:id="318"/>
      <w:bookmarkEnd w:id="318"/>
    </w:p>
    <w:p w:rsidR="002C5C65" w:rsidRDefault="002341A1" w14:paraId="415E21B8" w14:textId="5D67114C">
      <w:pPr>
        <w:pStyle w:val="Level2Number"/>
      </w:pPr>
      <w:r w:rsidRPr="002341A1">
        <w:t xml:space="preserve">The </w:t>
      </w:r>
      <w:r>
        <w:t>Customer</w:t>
      </w:r>
      <w:r w:rsidRPr="002341A1">
        <w:t xml:space="preserve"> may assign the Contract or any part of it to any person, firm</w:t>
      </w:r>
      <w:r w:rsidR="000C4B66">
        <w:t xml:space="preserve">, </w:t>
      </w:r>
      <w:r w:rsidRPr="002341A1">
        <w:t>company</w:t>
      </w:r>
      <w:r w:rsidR="000C4B66">
        <w:t xml:space="preserve"> or any other legal entity</w:t>
      </w:r>
      <w:r w:rsidRPr="002341A1">
        <w:t>.</w:t>
      </w:r>
    </w:p>
    <w:p w:rsidR="007703D1" w:rsidRDefault="00000000" w14:paraId="175AC5C8" w14:textId="77777777">
      <w:pPr>
        <w:pStyle w:val="Level1Heading"/>
      </w:pPr>
      <w:bookmarkStart w:name="_Toc238204158" w:id="319"/>
      <w:r>
        <w:t>Set off</w:t>
      </w:r>
      <w:bookmarkStart w:name="_2963eeea-84ac-4bee-956b-9d4123e78890" w:id="320"/>
      <w:bookmarkEnd w:id="319"/>
      <w:bookmarkEnd w:id="320"/>
    </w:p>
    <w:p w:rsidR="007703D1" w:rsidRDefault="00000000" w14:paraId="10625364" w14:textId="7C0296EA">
      <w:pPr>
        <w:pStyle w:val="Level2Number"/>
      </w:pPr>
      <w:r>
        <w:t xml:space="preserve">The </w:t>
      </w:r>
      <w:r>
        <w:rPr>
          <w:rStyle w:val="BodyDefinitionTerm"/>
        </w:rPr>
        <w:t>Customer</w:t>
      </w:r>
      <w:r>
        <w:t xml:space="preserve"> shall be entitled to set-off under the Contract any liability which it has or any sums which it owes to the </w:t>
      </w:r>
      <w:r>
        <w:rPr>
          <w:rStyle w:val="BodyDefinitionTerm"/>
        </w:rPr>
        <w:t>Supplier</w:t>
      </w:r>
      <w:r>
        <w:t xml:space="preserve"> under the Contract</w:t>
      </w:r>
      <w:r>
        <w:rPr>
          <w:rStyle w:val="OptionalText"/>
        </w:rPr>
        <w:t xml:space="preserve"> or under any other contract which the Customer has with the Supplier</w:t>
      </w:r>
      <w:r>
        <w:t>.</w:t>
      </w:r>
      <w:bookmarkStart w:name="_1be2e157-6b12-48a8-8007-f4138c8dacee" w:id="321"/>
      <w:bookmarkEnd w:id="321"/>
    </w:p>
    <w:p w:rsidR="007703D1" w:rsidRDefault="00000000" w14:paraId="2725CC9E" w14:textId="77777777">
      <w:pPr>
        <w:pStyle w:val="Level2Number"/>
      </w:pPr>
      <w:r>
        <w:t xml:space="preserve">The </w:t>
      </w:r>
      <w:r>
        <w:rPr>
          <w:rStyle w:val="BodyDefinitionTerm"/>
        </w:rPr>
        <w:t>Supplier</w:t>
      </w:r>
      <w:r>
        <w:t xml:space="preserve"> shall pay all sums that it owes to the </w:t>
      </w:r>
      <w:r>
        <w:rPr>
          <w:rStyle w:val="BodyDefinitionTerm"/>
        </w:rPr>
        <w:t>Customer</w:t>
      </w:r>
      <w:r>
        <w:t xml:space="preserve"> under the Contract without any set-off, counterclaim, deduction or withholding of any kind, save as may be required by law.</w:t>
      </w:r>
      <w:bookmarkStart w:name="_5b7fcf0f-3352-4b8a-9c72-ae217b1d9fe5" w:id="322"/>
      <w:bookmarkEnd w:id="322"/>
    </w:p>
    <w:p w:rsidR="007703D1" w:rsidRDefault="00000000" w14:paraId="70278018" w14:textId="77777777">
      <w:pPr>
        <w:pStyle w:val="Level1Heading"/>
      </w:pPr>
      <w:bookmarkStart w:name="_Toc238204159" w:id="323"/>
      <w:r>
        <w:t>No partnership or agency</w:t>
      </w:r>
      <w:bookmarkStart w:name="_0877309e-2d6d-492a-8a6a-3a038ef7bae7" w:id="324"/>
      <w:bookmarkEnd w:id="323"/>
      <w:bookmarkEnd w:id="324"/>
    </w:p>
    <w:p w:rsidR="007703D1" w:rsidRDefault="00000000" w14:paraId="366A097D" w14:textId="77777777">
      <w:pPr>
        <w:pStyle w:val="BodyText1"/>
      </w:pPr>
      <w:r>
        <w:t>The parties are independent persons and are not partners, principal and agent, or employer and employee and the Contract does not establish any joint venture, trust, fiduciary or other relationship between them, other than the contractual relationship expressly provided for in it. None of the parties shall have, nor shall represent that they have, any authority to make any commitments on the other party’s behalf.</w:t>
      </w:r>
    </w:p>
    <w:p w:rsidR="007703D1" w:rsidRDefault="00000000" w14:paraId="1CFAC220" w14:textId="77777777">
      <w:pPr>
        <w:pStyle w:val="Level1Heading"/>
      </w:pPr>
      <w:bookmarkStart w:name="_Toc238204160" w:id="325"/>
      <w:r>
        <w:lastRenderedPageBreak/>
        <w:t>Equitable relief</w:t>
      </w:r>
      <w:bookmarkStart w:name="_626f93c8-d95f-48ae-b9fd-9027ec64d0c4" w:id="326"/>
      <w:bookmarkEnd w:id="325"/>
      <w:bookmarkEnd w:id="326"/>
    </w:p>
    <w:p w:rsidR="007703D1" w:rsidRDefault="00000000" w14:paraId="5AF60490" w14:textId="77777777">
      <w:pPr>
        <w:pStyle w:val="BodyText1"/>
      </w:pPr>
      <w:r>
        <w:t xml:space="preserve">The </w:t>
      </w:r>
      <w:r>
        <w:rPr>
          <w:rStyle w:val="BodyDefinitionTerm"/>
        </w:rPr>
        <w:t>Supplier</w:t>
      </w:r>
      <w:r>
        <w:t xml:space="preserve"> recognises that any breach or threatened breach of the Contract may cause the </w:t>
      </w:r>
      <w:r>
        <w:rPr>
          <w:rStyle w:val="BodyDefinitionTerm"/>
        </w:rPr>
        <w:t>Customer</w:t>
      </w:r>
      <w:r>
        <w:t xml:space="preserve"> irreparable harm for which damages may not be an adequate remedy. Accordingly, in addition to any other remedies and damages available to the </w:t>
      </w:r>
      <w:r>
        <w:rPr>
          <w:rStyle w:val="BodyDefinitionTerm"/>
        </w:rPr>
        <w:t>Customer</w:t>
      </w:r>
      <w:r>
        <w:t xml:space="preserve">, the </w:t>
      </w:r>
      <w:r>
        <w:rPr>
          <w:rStyle w:val="BodyDefinitionTerm"/>
        </w:rPr>
        <w:t>Supplier</w:t>
      </w:r>
      <w:r>
        <w:t xml:space="preserve"> acknowledges and agrees that the </w:t>
      </w:r>
      <w:r>
        <w:rPr>
          <w:rStyle w:val="BodyDefinitionTerm"/>
        </w:rPr>
        <w:t>Customer</w:t>
      </w:r>
      <w:r>
        <w:t xml:space="preserve"> is entitled to the remedies of specific performance, injunction and other equitable relief without proof of special damages.</w:t>
      </w:r>
    </w:p>
    <w:p w:rsidR="007703D1" w:rsidRDefault="00000000" w14:paraId="2B19F855" w14:textId="77777777">
      <w:pPr>
        <w:pStyle w:val="Level1Heading"/>
      </w:pPr>
      <w:bookmarkStart w:name="_Toc238204161" w:id="327"/>
      <w:r>
        <w:t>Severance</w:t>
      </w:r>
      <w:bookmarkStart w:name="_5566cfd3-a041-4403-816c-eb9dd6d797dd" w:id="328"/>
      <w:bookmarkEnd w:id="327"/>
      <w:bookmarkEnd w:id="328"/>
    </w:p>
    <w:p w:rsidR="007703D1" w:rsidRDefault="00000000" w14:paraId="1E589D90" w14:textId="77777777">
      <w:pPr>
        <w:pStyle w:val="Level2Number"/>
      </w:pPr>
      <w:r>
        <w:t>If any provision of the Contract (or part of any provision) is or becomes illegal, invalid or unenforceable, the legality, validity and enforceability of any other provision of the Contract shall not be affected.</w:t>
      </w:r>
      <w:bookmarkStart w:name="_e5695c31-5c24-4fbe-a6e1-2fb344ad72a4" w:id="329"/>
      <w:bookmarkEnd w:id="329"/>
    </w:p>
    <w:p w:rsidR="007703D1" w:rsidRDefault="00000000" w14:paraId="48A15822" w14:textId="77777777">
      <w:pPr>
        <w:pStyle w:val="Level2Number"/>
      </w:pPr>
      <w:r>
        <w:t>If any provision of the Contract (or part of any provision) is or becomes illegal, invalid or unenforceable but would be legal, valid and enforceable if some part of it was deleted or modified, the provision or part-provision in question shall apply with the minimum such deletions or modifications as may be necessary to make the provision legal, valid and enforceable. In the event of such deletion or modification, the parties shall negotiate in good faith in order to agree the terms of a mutually acceptable alternative provision.</w:t>
      </w:r>
      <w:bookmarkStart w:name="_c8be272a-38ca-49dc-9bb5-9d97e355f03f" w:id="330"/>
      <w:bookmarkEnd w:id="330"/>
    </w:p>
    <w:p w:rsidR="007703D1" w:rsidRDefault="00000000" w14:paraId="70BEDA61" w14:textId="77777777">
      <w:pPr>
        <w:pStyle w:val="Level1Heading"/>
      </w:pPr>
      <w:bookmarkStart w:name="_Toc238204162" w:id="331"/>
      <w:r>
        <w:t>Waiver</w:t>
      </w:r>
      <w:bookmarkStart w:name="_6d7eadc8-47cf-4e34-97a0-200a8dc1d5f1" w:id="332"/>
      <w:bookmarkEnd w:id="331"/>
      <w:bookmarkEnd w:id="332"/>
    </w:p>
    <w:p w:rsidR="007703D1" w:rsidRDefault="00000000" w14:paraId="64CCA6C2" w14:textId="77777777">
      <w:pPr>
        <w:pStyle w:val="Level2Number"/>
      </w:pPr>
      <w:r>
        <w:t xml:space="preserve">No failure, delay or omission by the </w:t>
      </w:r>
      <w:r>
        <w:rPr>
          <w:rStyle w:val="BodyDefinitionTerm"/>
        </w:rPr>
        <w:t>Customer</w:t>
      </w:r>
      <w:r>
        <w:t xml:space="preserve"> in exercising any right, power or remedy provided by law or under the Contract shall operate as a waiver of that right, power or remedy, nor shall it preclude or restrict any future exercise of that or any other right, power or remedy.</w:t>
      </w:r>
      <w:bookmarkStart w:name="_fed5c8b2-90d7-454a-b3bb-00d76cc764dc" w:id="333"/>
      <w:bookmarkEnd w:id="333"/>
    </w:p>
    <w:p w:rsidR="007703D1" w:rsidRDefault="00000000" w14:paraId="1A26537E" w14:textId="77777777">
      <w:pPr>
        <w:pStyle w:val="Level2Number"/>
      </w:pPr>
      <w:r>
        <w:t xml:space="preserve">No single or partial exercise of any right, power or remedy provided by law or under the Contract by the </w:t>
      </w:r>
      <w:r>
        <w:rPr>
          <w:rStyle w:val="BodyDefinitionTerm"/>
        </w:rPr>
        <w:t>Customer</w:t>
      </w:r>
      <w:r>
        <w:t xml:space="preserve"> shall prevent any future exercise of it or the exercise of any other right, power or remedy by the </w:t>
      </w:r>
      <w:r>
        <w:rPr>
          <w:rStyle w:val="BodyDefinitionTerm"/>
        </w:rPr>
        <w:t>Customer</w:t>
      </w:r>
      <w:r>
        <w:t>.</w:t>
      </w:r>
      <w:bookmarkStart w:name="_5c7cd43f-3a4b-40ca-bbff-3c4b3df36e4e" w:id="334"/>
      <w:bookmarkEnd w:id="334"/>
    </w:p>
    <w:p w:rsidR="007703D1" w:rsidRDefault="00000000" w14:paraId="4B5DDBA5" w14:textId="4DEB26F8">
      <w:pPr>
        <w:pStyle w:val="Level2Number"/>
      </w:pPr>
      <w:r>
        <w:t xml:space="preserve">A waiver of any term, provision, condition or breach of the Contract by the </w:t>
      </w:r>
      <w:r>
        <w:rPr>
          <w:rStyle w:val="BodyDefinitionTerm"/>
        </w:rPr>
        <w:t>Customer</w:t>
      </w:r>
      <w:r>
        <w:t xml:space="preserve"> shall only be effective if given in writing and signed by the </w:t>
      </w:r>
      <w:r>
        <w:rPr>
          <w:rStyle w:val="BodyDefinitionTerm"/>
        </w:rPr>
        <w:t>Customer</w:t>
      </w:r>
      <w:r>
        <w:t>, and then only in the instance and for the purpose for which it is given.</w:t>
      </w:r>
      <w:bookmarkStart w:name="_514257b7-1e44-4ef4-94f8-a131fa549e0e" w:id="335"/>
      <w:bookmarkEnd w:id="335"/>
    </w:p>
    <w:p w:rsidR="007703D1" w:rsidRDefault="00000000" w14:paraId="6AC01EBB" w14:textId="77777777">
      <w:pPr>
        <w:pStyle w:val="Level1Heading"/>
      </w:pPr>
      <w:bookmarkStart w:name="_Toc238204163" w:id="336"/>
      <w:r>
        <w:t>Compliance with law</w:t>
      </w:r>
      <w:bookmarkStart w:name="_53660225-a9fd-45f8-a7e6-0c6b2158df4e" w:id="337"/>
      <w:bookmarkEnd w:id="336"/>
      <w:bookmarkEnd w:id="337"/>
    </w:p>
    <w:p w:rsidR="007703D1" w:rsidRDefault="00000000" w14:paraId="6767EB4F" w14:textId="77777777">
      <w:pPr>
        <w:pStyle w:val="BodyText1"/>
      </w:pPr>
      <w:r>
        <w:t xml:space="preserve">The </w:t>
      </w:r>
      <w:r>
        <w:rPr>
          <w:rStyle w:val="BodyDefinitionTerm"/>
        </w:rPr>
        <w:t>Supplier</w:t>
      </w:r>
      <w:r>
        <w:t xml:space="preserve"> shall comply with </w:t>
      </w:r>
      <w:r>
        <w:rPr>
          <w:rStyle w:val="BodyDefinitionTerm"/>
        </w:rPr>
        <w:t>Applicable Law</w:t>
      </w:r>
      <w:r>
        <w:t xml:space="preserve"> and shall maintain such licences, authorisations and all other approvals, permits and authorities as are required from time to time to perform its obligations under or in connection with the Contract. </w:t>
      </w:r>
    </w:p>
    <w:p w:rsidR="007703D1" w:rsidRDefault="00000000" w14:paraId="18BB2DD0" w14:textId="77777777">
      <w:pPr>
        <w:pStyle w:val="Level1Heading"/>
      </w:pPr>
      <w:bookmarkStart w:name="_Toc238204164" w:id="338"/>
      <w:r>
        <w:t>Conflicts within contract</w:t>
      </w:r>
      <w:bookmarkStart w:name="_ab2d7530-518d-47ba-9ee0-eedbe64473e1" w:id="339"/>
      <w:bookmarkEnd w:id="338"/>
      <w:bookmarkEnd w:id="339"/>
    </w:p>
    <w:p w:rsidR="007703D1" w:rsidRDefault="00000000" w14:paraId="5FD93E8E" w14:textId="77777777">
      <w:pPr>
        <w:pStyle w:val="BodyText1"/>
      </w:pPr>
      <w:r>
        <w:t xml:space="preserve">If there is a conflict between the terms contained in the </w:t>
      </w:r>
      <w:r>
        <w:rPr>
          <w:rStyle w:val="BodyDefinitionTerm"/>
        </w:rPr>
        <w:t>Conditions</w:t>
      </w:r>
      <w:r>
        <w:t xml:space="preserve"> and the terms of the </w:t>
      </w:r>
      <w:r>
        <w:rPr>
          <w:rStyle w:val="BodyDefinitionTerm"/>
        </w:rPr>
        <w:t>Order</w:t>
      </w:r>
      <w:r>
        <w:t xml:space="preserve">, schedules, appendices or annexes to the Contract, the terms of the </w:t>
      </w:r>
      <w:r>
        <w:rPr>
          <w:rStyle w:val="BodyDefinitionTerm"/>
        </w:rPr>
        <w:t>Conditions</w:t>
      </w:r>
      <w:r>
        <w:t xml:space="preserve"> shall prevail to the extent of the conflict.</w:t>
      </w:r>
    </w:p>
    <w:p w:rsidR="007703D1" w:rsidRDefault="00000000" w14:paraId="2C41BE0E" w14:textId="77777777">
      <w:pPr>
        <w:pStyle w:val="Level1Heading"/>
      </w:pPr>
      <w:bookmarkStart w:name="_Toc238204165" w:id="340"/>
      <w:r>
        <w:t>Costs and expenses</w:t>
      </w:r>
      <w:bookmarkStart w:name="_9fb03aae-2ed4-4b2f-b8a5-91ce1c840f43" w:id="341"/>
      <w:bookmarkEnd w:id="340"/>
      <w:bookmarkEnd w:id="341"/>
    </w:p>
    <w:p w:rsidR="007703D1" w:rsidRDefault="00000000" w14:paraId="7124EB36" w14:textId="77777777">
      <w:pPr>
        <w:pStyle w:val="BodyText1"/>
      </w:pPr>
      <w:r>
        <w:t xml:space="preserve">The </w:t>
      </w:r>
      <w:r>
        <w:rPr>
          <w:rStyle w:val="BodyDefinitionTerm"/>
        </w:rPr>
        <w:t>Supplier</w:t>
      </w:r>
      <w:r>
        <w:t xml:space="preserve"> shall pay its own costs and expenses incurred in connection with the negotiation, preparation, signature and performance of the Contract (and any documents referred to in it).</w:t>
      </w:r>
    </w:p>
    <w:p w:rsidR="007703D1" w:rsidRDefault="00000000" w14:paraId="30606570" w14:textId="77777777">
      <w:pPr>
        <w:pStyle w:val="Level1Heading"/>
      </w:pPr>
      <w:bookmarkStart w:name="_Toc238204166" w:id="342"/>
      <w:r>
        <w:lastRenderedPageBreak/>
        <w:t>Third party rights</w:t>
      </w:r>
      <w:bookmarkStart w:name="_0049928f-5cca-45c4-bf00-6099db65dc88" w:id="343"/>
      <w:bookmarkEnd w:id="342"/>
      <w:bookmarkEnd w:id="343"/>
    </w:p>
    <w:p w:rsidR="007703D1" w:rsidRDefault="00000000" w14:paraId="7D204609" w14:textId="5142D11C">
      <w:pPr>
        <w:pStyle w:val="Level2Number"/>
      </w:pPr>
      <w:r>
        <w:t xml:space="preserve">Except as expressly provided for in clause </w:t>
      </w:r>
      <w:r>
        <w:fldChar w:fldCharType="begin"/>
      </w:r>
      <w:r>
        <w:instrText xml:space="preserve"> REF _242f0019-8c8e-47b1-afb7-251dca366d11  \d " " \h \n  </w:instrText>
      </w:r>
      <w:r>
        <w:fldChar w:fldCharType="separate"/>
      </w:r>
      <w:r w:rsidR="00EF58C2">
        <w:t>40.2</w:t>
      </w:r>
      <w:r>
        <w:fldChar w:fldCharType="end"/>
      </w:r>
      <w:r>
        <w:t>, a person who is not a party to the Contract shall not have any rights under the Contracts (Rights of Third Parties) Act 1999 to enforce any of the provisions of the Contract.</w:t>
      </w:r>
      <w:bookmarkStart w:name="_e4527c21-5519-4a36-8ed3-fb1012712f64" w:id="344"/>
      <w:bookmarkEnd w:id="344"/>
    </w:p>
    <w:p w:rsidR="007703D1" w:rsidRDefault="00000000" w14:paraId="5A2BCAFE" w14:textId="77777777">
      <w:pPr>
        <w:pStyle w:val="Level2Number"/>
      </w:pPr>
      <w:r>
        <w:t xml:space="preserve">Any </w:t>
      </w:r>
      <w:r>
        <w:rPr>
          <w:rStyle w:val="BodyDefinitionTerm"/>
        </w:rPr>
        <w:t>Affiliate</w:t>
      </w:r>
      <w:r>
        <w:t xml:space="preserve"> of the </w:t>
      </w:r>
      <w:r>
        <w:rPr>
          <w:rStyle w:val="BodyDefinitionTerm"/>
        </w:rPr>
        <w:t>Customer</w:t>
      </w:r>
      <w:r>
        <w:t xml:space="preserve"> shall be entitled under the Contracts (Rights of Third Parties) Act 1999 to enforce any of the provisions of the Contract. The consent of any such </w:t>
      </w:r>
      <w:r>
        <w:rPr>
          <w:rStyle w:val="BodyDefinitionTerm"/>
        </w:rPr>
        <w:t>Affiliate</w:t>
      </w:r>
      <w:r>
        <w:t xml:space="preserve"> is not required in order to rescind or vary the Contract or any provision of it.</w:t>
      </w:r>
      <w:bookmarkStart w:name="_242f0019-8c8e-47b1-afb7-251dca366d11" w:id="345"/>
      <w:bookmarkEnd w:id="345"/>
    </w:p>
    <w:p w:rsidR="007703D1" w:rsidRDefault="00000000" w14:paraId="5D1758B3" w14:textId="0B5CF0EC">
      <w:pPr>
        <w:pStyle w:val="Level1Heading"/>
      </w:pPr>
      <w:bookmarkStart w:name="_Toc238204167" w:id="346"/>
      <w:r>
        <w:t>Dispute resolution</w:t>
      </w:r>
      <w:bookmarkStart w:name="_65bd39f6-e85d-4f0c-8e21-a802691f9552" w:id="347"/>
      <w:bookmarkEnd w:id="346"/>
      <w:bookmarkEnd w:id="347"/>
    </w:p>
    <w:p w:rsidR="007703D1" w:rsidRDefault="00000000" w14:paraId="63B2B07A" w14:textId="079347BC">
      <w:pPr>
        <w:pStyle w:val="Level2Number"/>
      </w:pPr>
      <w:r>
        <w:t xml:space="preserve">Any dispute arising between the parties out of or in connection with the Contract shall be dealt with in accordance with the provisions of this clause </w:t>
      </w:r>
      <w:r>
        <w:fldChar w:fldCharType="begin"/>
      </w:r>
      <w:r>
        <w:instrText xml:space="preserve"> REF _65bd39f6-e85d-4f0c-8e21-a802691f9552  \d " " \h \n  </w:instrText>
      </w:r>
      <w:r>
        <w:fldChar w:fldCharType="separate"/>
      </w:r>
      <w:r w:rsidR="00EF58C2">
        <w:t>41</w:t>
      </w:r>
      <w:r>
        <w:fldChar w:fldCharType="end"/>
      </w:r>
      <w:r>
        <w:t>.</w:t>
      </w:r>
      <w:bookmarkStart w:name="_b35b06de-bb9d-413c-b79d-519be256992d" w:id="348"/>
      <w:bookmarkEnd w:id="348"/>
    </w:p>
    <w:p w:rsidR="007703D1" w:rsidRDefault="00000000" w14:paraId="59293646" w14:textId="77777777">
      <w:pPr>
        <w:pStyle w:val="Level2Number"/>
      </w:pPr>
      <w:r>
        <w:t>The dispute resolution process may be initiated at any time by either party serving a notice in writing on the other party that a dispute has arisen. The notice shall include reasonable information as to the nature of the dispute.</w:t>
      </w:r>
      <w:bookmarkStart w:name="_0786f252-9776-43b9-9951-16cdd9f24bd6" w:id="349"/>
      <w:bookmarkEnd w:id="349"/>
    </w:p>
    <w:p w:rsidR="007703D1" w:rsidRDefault="00000000" w14:paraId="1D14023C" w14:textId="38339B0A">
      <w:pPr>
        <w:pStyle w:val="Level2Number"/>
      </w:pPr>
      <w:r>
        <w:t>The parties shall use reasonable endeavours to reach a negotiated resolution through the following procedure:</w:t>
      </w:r>
      <w:bookmarkStart w:name="_b04633bb-e953-4e01-b9d2-4c0b4304b927" w:id="350"/>
      <w:bookmarkEnd w:id="350"/>
    </w:p>
    <w:p w:rsidR="007703D1" w:rsidRDefault="00000000" w14:paraId="23A6735E" w14:textId="4B5153B3">
      <w:pPr>
        <w:pStyle w:val="Level3Number"/>
      </w:pPr>
      <w:r>
        <w:t xml:space="preserve">Within </w:t>
      </w:r>
      <w:r w:rsidR="004757C7">
        <w:t>five (5)</w:t>
      </w:r>
      <w:r>
        <w:t xml:space="preserve"> </w:t>
      </w:r>
      <w:r>
        <w:rPr>
          <w:rStyle w:val="BodyDefinitionTerm"/>
        </w:rPr>
        <w:t>Business Day</w:t>
      </w:r>
      <w:r>
        <w:t xml:space="preserve">s of service of the notice, the </w:t>
      </w:r>
      <w:r w:rsidRPr="00664B9E">
        <w:rPr>
          <w:rStyle w:val="InsertText"/>
          <w:i w:val="0"/>
          <w:iCs/>
        </w:rPr>
        <w:t>contract managers</w:t>
      </w:r>
      <w:r>
        <w:t xml:space="preserve"> of each of the parties shall meet to discuss the dispute and attempt to resolve it.</w:t>
      </w:r>
      <w:bookmarkStart w:name="_90772d9a-72ec-4098-b743-3c322f76fce9" w:id="351"/>
      <w:bookmarkEnd w:id="351"/>
    </w:p>
    <w:p w:rsidR="007703D1" w:rsidRDefault="00000000" w14:paraId="43A4A022" w14:textId="73F17E75">
      <w:pPr>
        <w:pStyle w:val="Level3Number"/>
      </w:pPr>
      <w:r>
        <w:t xml:space="preserve">If the dispute has not been resolved within </w:t>
      </w:r>
      <w:r w:rsidR="007745A9">
        <w:t>ten (10)</w:t>
      </w:r>
      <w:r>
        <w:t xml:space="preserve"> </w:t>
      </w:r>
      <w:r>
        <w:rPr>
          <w:rStyle w:val="BodyDefinitionTerm"/>
        </w:rPr>
        <w:t>Business Day</w:t>
      </w:r>
      <w:r>
        <w:t xml:space="preserve">s of the first meeting of the </w:t>
      </w:r>
      <w:r w:rsidRPr="00664B9E">
        <w:rPr>
          <w:rStyle w:val="InsertText"/>
          <w:i w:val="0"/>
          <w:iCs/>
        </w:rPr>
        <w:t>contract managers</w:t>
      </w:r>
      <w:r>
        <w:t xml:space="preserve">, then the matter shall be referred to the </w:t>
      </w:r>
      <w:r w:rsidR="00464882">
        <w:t>appropriate Director</w:t>
      </w:r>
      <w:r>
        <w:t xml:space="preserve"> (or persons of equivalent seniority) of each of the parties. The </w:t>
      </w:r>
      <w:r w:rsidR="00464882">
        <w:t>Director</w:t>
      </w:r>
      <w:r>
        <w:t xml:space="preserve"> (or equivalent) shall meet within </w:t>
      </w:r>
      <w:r w:rsidR="00464882">
        <w:t>five (5)</w:t>
      </w:r>
      <w:r>
        <w:t xml:space="preserve"> </w:t>
      </w:r>
      <w:r>
        <w:rPr>
          <w:rStyle w:val="BodyDefinitionTerm"/>
        </w:rPr>
        <w:t>Business Day</w:t>
      </w:r>
      <w:r>
        <w:t>s to discuss the dispute and attempt to resolve it.</w:t>
      </w:r>
      <w:bookmarkStart w:name="_577a2b7e-7980-46b1-b049-7a6be2eee6b3" w:id="352"/>
      <w:bookmarkEnd w:id="352"/>
    </w:p>
    <w:p w:rsidR="007703D1" w:rsidRDefault="00000000" w14:paraId="1DA02107" w14:textId="0F92BFEC">
      <w:pPr>
        <w:pStyle w:val="Level2Number"/>
      </w:pPr>
      <w:r>
        <w:rPr>
          <w:rStyle w:val="AlternativeText"/>
        </w:rPr>
        <w:t xml:space="preserve">Until the parties have completed the steps referred to in clause </w:t>
      </w:r>
      <w:r>
        <w:fldChar w:fldCharType="begin"/>
      </w:r>
      <w:r>
        <w:instrText xml:space="preserve"> REF _b04633bb-e953-4e01-b9d2-4c0b4304b927  \d " " \h \n  </w:instrText>
      </w:r>
      <w:r>
        <w:fldChar w:fldCharType="separate"/>
      </w:r>
      <w:r w:rsidR="00EF58C2">
        <w:t>41.3</w:t>
      </w:r>
      <w:r>
        <w:fldChar w:fldCharType="end"/>
      </w:r>
      <w:r>
        <w:rPr>
          <w:rStyle w:val="AlternativeText"/>
        </w:rPr>
        <w:t>, and have failed to resolve the dispute, neither party shall commence formal legal proceedings except that either party may at any time seek urgent interim relief from the courts.</w:t>
      </w:r>
      <w:bookmarkStart w:name="_61af9ac4-5e46-44a4-8b3a-d444f976b436" w:id="353"/>
      <w:bookmarkEnd w:id="353"/>
    </w:p>
    <w:p w:rsidR="007703D1" w:rsidRDefault="00000000" w14:paraId="231FD9DE" w14:textId="77777777">
      <w:pPr>
        <w:pStyle w:val="Level1Heading"/>
      </w:pPr>
      <w:bookmarkStart w:name="_Toc238204168" w:id="354"/>
      <w:r>
        <w:t>Governing law</w:t>
      </w:r>
      <w:bookmarkStart w:name="_783bcfaa-b343-40a6-bf1a-6b7c5f39112b" w:id="355"/>
      <w:bookmarkEnd w:id="354"/>
      <w:bookmarkEnd w:id="355"/>
    </w:p>
    <w:p w:rsidR="007703D1" w:rsidRDefault="00000000" w14:paraId="17F5E8B3" w14:textId="77777777">
      <w:pPr>
        <w:pStyle w:val="BodyText1"/>
      </w:pPr>
      <w:r>
        <w:t>The Contract and any dispute or claim arising out of, or in connection with, it, its subject matter or formation (including non-contractual disputes or claims) shall be governed by, and construed in accordance with, the laws of England and Wales.</w:t>
      </w:r>
    </w:p>
    <w:p w:rsidR="007703D1" w:rsidRDefault="00000000" w14:paraId="4FECE6B4" w14:textId="77777777">
      <w:pPr>
        <w:pStyle w:val="Level1Heading"/>
      </w:pPr>
      <w:bookmarkStart w:name="_Toc238204169" w:id="356"/>
      <w:r>
        <w:t>Jurisdiction</w:t>
      </w:r>
      <w:bookmarkStart w:name="_08dfe073-fe8d-4544-9301-3ea80ea4d50e" w:id="357"/>
      <w:bookmarkEnd w:id="356"/>
      <w:bookmarkEnd w:id="357"/>
    </w:p>
    <w:p w:rsidR="007703D1" w:rsidRDefault="00000000" w14:paraId="4E5B72C3" w14:textId="3C49781A">
      <w:pPr>
        <w:pStyle w:val="BodyText1"/>
      </w:pPr>
      <w:r>
        <w:t xml:space="preserve">The parties irrevocably agree that the courts of England and Wales shall have </w:t>
      </w:r>
      <w:r>
        <w:rPr>
          <w:rStyle w:val="AlternativeText"/>
        </w:rPr>
        <w:t>exclusive</w:t>
      </w:r>
      <w:r>
        <w:t xml:space="preserve"> jurisdiction to settle any dispute or claim arising out of, or in connection with, the Contract, its subject matter or formation (including non-contractual disputes or claims).</w:t>
      </w:r>
    </w:p>
    <w:p w:rsidRPr="00213131" w:rsidR="007703D1" w:rsidP="002275DD" w:rsidRDefault="007703D1" w14:paraId="50BE3D9D" w14:textId="723BC1C6">
      <w:pPr>
        <w:pStyle w:val="BodyText"/>
      </w:pPr>
      <w:bookmarkStart w:name="_1738168535-82702456" w:id="358"/>
      <w:bookmarkStart w:name="_1487829366-3104126" w:id="359"/>
      <w:bookmarkStart w:name="_InThisScheduleTheFollowingTermsShal-32F" w:id="360"/>
      <w:bookmarkStart w:name="_1487829366-3340126AG02" w:id="361"/>
      <w:bookmarkStart w:name="_TheSupplierShallProcessProtectedDat-FB4" w:id="362"/>
      <w:bookmarkStart w:name="_1553855876-5418125" w:id="363"/>
      <w:bookmarkStart w:name="_TheSupplierShallOnlyProcessTheUKPro-FA3" w:id="364"/>
      <w:bookmarkStart w:name="_TheSupplierShallOnlyProcessTheEEAPr-F9C" w:id="365"/>
      <w:bookmarkStart w:name="_TheSupplierShallImmediatelyInformTh-F9C" w:id="366"/>
      <w:bookmarkStart w:name="_ALevelOfSecurityInRespectOfTheShare-82C" w:id="367"/>
      <w:bookmarkStart w:name="_1525264207-207855196" w:id="368"/>
      <w:bookmarkStart w:name="_1603301727-2152911430" w:id="369"/>
      <w:bookmarkStart w:name="_57985b26-a303-45c8-a588-559d70c0b176AG0" w:id="370"/>
      <w:bookmarkStart w:name="_1545234449-192191613" w:id="371"/>
      <w:bookmarkStart w:name="_1545234449-192142613" w:id="372"/>
      <w:bookmarkStart w:name="_dd21b92b-0d10-4a7a-88c7-7213e43bf3c5AG0" w:id="373"/>
      <w:bookmarkStart w:name="_InformedOfTheConfidentialNatureOfTh-FAB" w:id="374"/>
      <w:bookmarkStart w:name="_a6d18178-d520-4e47-9f94-07dc933261e4AG0" w:id="375"/>
      <w:bookmarkStart w:name="_0e81d6a2-58bf-4434-92c0-51d72b639d3cAG0" w:id="376"/>
      <w:bookmarkStart w:name="_78bdea5b-fe4b-4009-b5e7-2b30b031ad45AG0" w:id="377"/>
      <w:bookmarkStart w:name="_TheReceivingPartyShallNotTransferTh-824" w:id="378"/>
      <w:bookmarkStart w:name="_1525102252-89634198" w:id="379"/>
      <w:bookmarkStart w:name="_TheReceivingPartyShallPromptlyandIn-82D" w:id="380"/>
      <w:bookmarkStart w:name="_TheSupplierShallMaintainCompleteAcc-F22" w:id="381"/>
      <w:bookmarkStart w:name="_TheSupplierShallMaintainCompleteAcc-919" w:id="382"/>
      <w:bookmarkStart w:name="_1656513919-245777137" w:id="383"/>
      <w:bookmarkStart w:name="_1656513919-279042137" w:id="384"/>
      <w:bookmarkStart w:name="_1656513919-279114137" w:id="385"/>
      <w:bookmarkStart w:name="_1656513920-279448137" w:id="386"/>
      <w:bookmarkStart w:name="_1482500753-97411413AG01" w:id="387"/>
      <w:bookmarkStart w:name="_TheSupplierShallandShallEnsureThatE-4FD" w:id="388"/>
      <w:bookmarkStart w:name="_SecurelyDeleteAllEUProtectedDataand-FA1" w:id="389"/>
      <w:bookmarkStart w:name="_SecurelyDeleteAllUKProtectedDataand-FA1" w:id="390"/>
      <w:bookmarkStart w:name="_TheSupplierShallandShallEnsureThatE-447" w:id="391"/>
      <w:bookmarkStart w:name="_1600514875-220651553" w:id="392"/>
      <w:bookmarkStart w:name="_1600514875-26664853" w:id="393"/>
      <w:bookmarkStart w:name="_1600514875-202511353" w:id="394"/>
      <w:bookmarkStart w:name="_IfApplicableOfTheFullDetailsOfAnyPr-46E" w:id="395"/>
      <w:bookmarkStart w:name="_OnTheEndOfTheProvisionOfTheServices-F01" w:id="39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sectPr w:rsidRPr="00213131" w:rsidR="007703D1">
      <w:footerReference w:type="default" r:id="rId10"/>
      <w:pgSz w:w="11906" w:h="16838" w:orient="portrait"/>
      <w:pgMar w:top="1440" w:right="1440" w:bottom="1440" w:left="1440" w:header="720" w:footer="720" w:gutter="0"/>
      <w:pgNumType w:start="1"/>
      <w:cols w:space="720"/>
      <w:docGrid w:linePitch="360"/>
      <w:headerReference w:type="default" r:id="R29677ea1a7834b41"/>
      <w:footerReference w:type="first" r:id="R2a4ba1603c0d45c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145D" w:rsidRDefault="00E3145D" w14:paraId="210AD515" w14:textId="77777777">
      <w:pPr>
        <w:spacing w:after="0" w:line="240" w:lineRule="auto"/>
      </w:pPr>
      <w:r>
        <w:separator/>
      </w:r>
    </w:p>
  </w:endnote>
  <w:endnote w:type="continuationSeparator" w:id="0">
    <w:p w:rsidR="00E3145D" w:rsidRDefault="00E3145D" w14:paraId="26FE81A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03D1" w:rsidRDefault="00000000" w14:paraId="2DF518A7" w14:textId="77777777">
    <w:pPr>
      <w:pStyle w:val="Footer"/>
      <w:jc w:val="center"/>
    </w:pPr>
    <w:r>
      <w:fldChar w:fldCharType="begin"/>
    </w:r>
    <w:r>
      <w:instrText xml:space="preserve"> PAGE   \* MERGEFORMAT </w:instrText>
    </w:r>
    <w:r>
      <w:fldChar w:fldCharType="separate"/>
    </w:r>
    <w:r>
      <w:t>25</w:t>
    </w:r>
    <w:r>
      <w:fldChar w:fldCharType="end"/>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2258B8B4">
      <w:trPr>
        <w:trHeight w:val="300"/>
      </w:trPr>
      <w:tc>
        <w:tcPr>
          <w:tcW w:w="3005" w:type="dxa"/>
          <w:tcMar/>
        </w:tcPr>
        <w:p w:rsidR="20FF3E43" w:rsidP="20FF3E43" w:rsidRDefault="20FF3E43" w14:paraId="32244B28" w14:textId="59CC093A">
          <w:pPr>
            <w:pStyle w:val="Header"/>
            <w:bidi w:val="0"/>
            <w:ind w:left="-115"/>
            <w:jc w:val="left"/>
          </w:pPr>
        </w:p>
      </w:tc>
      <w:tc>
        <w:tcPr>
          <w:tcW w:w="3005" w:type="dxa"/>
          <w:tcMar/>
        </w:tcPr>
        <w:p w:rsidR="20FF3E43" w:rsidP="20FF3E43" w:rsidRDefault="20FF3E43" w14:paraId="24FF6041" w14:textId="6276A743">
          <w:pPr>
            <w:pStyle w:val="Header"/>
            <w:bidi w:val="0"/>
            <w:jc w:val="center"/>
          </w:pPr>
        </w:p>
      </w:tc>
      <w:tc>
        <w:tcPr>
          <w:tcW w:w="3005" w:type="dxa"/>
          <w:tcMar/>
        </w:tcPr>
        <w:p w:rsidR="20FF3E43" w:rsidP="20FF3E43" w:rsidRDefault="20FF3E43" w14:paraId="19E1E456" w14:textId="0B211CF9">
          <w:pPr>
            <w:pStyle w:val="Header"/>
            <w:bidi w:val="0"/>
            <w:ind w:right="-115"/>
            <w:jc w:val="right"/>
          </w:pPr>
        </w:p>
      </w:tc>
    </w:tr>
  </w:tbl>
  <w:p w:rsidR="20FF3E43" w:rsidP="20FF3E43" w:rsidRDefault="20FF3E43" w14:paraId="18B3287D" w14:textId="20A61D9C">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6010" w:type="dxa"/>
      <w:tblLook w:val="06A0" w:firstRow="1" w:lastRow="0" w:firstColumn="1" w:lastColumn="0" w:noHBand="1" w:noVBand="1"/>
    </w:tblPr>
    <w:tblGrid>
      <w:gridCol w:w="3005"/>
      <w:gridCol w:w="3005"/>
    </w:tblGrid>
    <w:tr w:rsidR="20FF3E43" w:rsidTr="4AC04380" w14:paraId="37FAD16D">
      <w:trPr>
        <w:trHeight w:val="300"/>
      </w:trPr>
      <w:tc>
        <w:tcPr>
          <w:tcW w:w="3005" w:type="dxa"/>
          <w:tcMar/>
        </w:tcPr>
        <w:p w:rsidR="20FF3E43" w:rsidP="20FF3E43" w:rsidRDefault="20FF3E43" w14:paraId="55DF38A6" w14:textId="5B957437">
          <w:pPr>
            <w:pStyle w:val="Header"/>
            <w:bidi w:val="0"/>
            <w:ind w:left="-115"/>
            <w:jc w:val="left"/>
          </w:pPr>
        </w:p>
      </w:tc>
      <w:tc>
        <w:tcPr>
          <w:tcW w:w="3005" w:type="dxa"/>
          <w:tcMar/>
        </w:tcPr>
        <w:p w:rsidR="20FF3E43" w:rsidP="20FF3E43" w:rsidRDefault="20FF3E43" w14:paraId="0B359592" w14:textId="372529B3">
          <w:pPr>
            <w:pStyle w:val="Header"/>
            <w:bidi w:val="0"/>
            <w:ind w:right="-115"/>
            <w:jc w:val="right"/>
          </w:pPr>
        </w:p>
      </w:tc>
    </w:tr>
  </w:tbl>
  <w:p w:rsidR="20FF3E43" w:rsidP="20FF3E43" w:rsidRDefault="20FF3E43" w14:paraId="6B6733D5" w14:textId="6F097D43">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3FF2F375">
      <w:trPr>
        <w:trHeight w:val="300"/>
      </w:trPr>
      <w:tc>
        <w:tcPr>
          <w:tcW w:w="3005" w:type="dxa"/>
          <w:tcMar/>
        </w:tcPr>
        <w:p w:rsidR="20FF3E43" w:rsidP="20FF3E43" w:rsidRDefault="20FF3E43" w14:paraId="276CD0B3" w14:textId="1DCB963A">
          <w:pPr>
            <w:pStyle w:val="Header"/>
            <w:bidi w:val="0"/>
            <w:ind w:left="-115"/>
            <w:jc w:val="left"/>
          </w:pPr>
        </w:p>
      </w:tc>
      <w:tc>
        <w:tcPr>
          <w:tcW w:w="3005" w:type="dxa"/>
          <w:tcMar/>
        </w:tcPr>
        <w:p w:rsidR="20FF3E43" w:rsidP="20FF3E43" w:rsidRDefault="20FF3E43" w14:paraId="63F33397" w14:textId="4100C625">
          <w:pPr>
            <w:pStyle w:val="Header"/>
            <w:bidi w:val="0"/>
            <w:jc w:val="center"/>
          </w:pPr>
        </w:p>
      </w:tc>
      <w:tc>
        <w:tcPr>
          <w:tcW w:w="3005" w:type="dxa"/>
          <w:tcMar/>
        </w:tcPr>
        <w:p w:rsidR="20FF3E43" w:rsidP="20FF3E43" w:rsidRDefault="20FF3E43" w14:paraId="2AF3EC5B" w14:textId="2B1BB5A2">
          <w:pPr>
            <w:pStyle w:val="Header"/>
            <w:bidi w:val="0"/>
            <w:ind w:right="-115"/>
            <w:jc w:val="right"/>
          </w:pPr>
        </w:p>
      </w:tc>
    </w:tr>
  </w:tbl>
  <w:p w:rsidR="20FF3E43" w:rsidP="20FF3E43" w:rsidRDefault="20FF3E43" w14:paraId="4F765765" w14:textId="5A678C64">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50182E0E">
      <w:trPr>
        <w:trHeight w:val="300"/>
      </w:trPr>
      <w:tc>
        <w:tcPr>
          <w:tcW w:w="3005" w:type="dxa"/>
          <w:tcMar/>
        </w:tcPr>
        <w:p w:rsidR="20FF3E43" w:rsidP="20FF3E43" w:rsidRDefault="20FF3E43" w14:paraId="034AC405" w14:textId="1C355E19">
          <w:pPr>
            <w:pStyle w:val="Header"/>
            <w:bidi w:val="0"/>
            <w:ind w:left="-115"/>
            <w:jc w:val="left"/>
          </w:pPr>
        </w:p>
      </w:tc>
      <w:tc>
        <w:tcPr>
          <w:tcW w:w="3005" w:type="dxa"/>
          <w:tcMar/>
        </w:tcPr>
        <w:p w:rsidR="20FF3E43" w:rsidP="20FF3E43" w:rsidRDefault="20FF3E43" w14:paraId="7D4AF31E" w14:textId="17E8ABD8">
          <w:pPr>
            <w:pStyle w:val="Header"/>
            <w:bidi w:val="0"/>
            <w:jc w:val="center"/>
          </w:pPr>
        </w:p>
      </w:tc>
      <w:tc>
        <w:tcPr>
          <w:tcW w:w="3005" w:type="dxa"/>
          <w:tcMar/>
        </w:tcPr>
        <w:p w:rsidR="20FF3E43" w:rsidP="20FF3E43" w:rsidRDefault="20FF3E43" w14:paraId="5EF30D2D" w14:textId="361A0409">
          <w:pPr>
            <w:pStyle w:val="Header"/>
            <w:bidi w:val="0"/>
            <w:ind w:right="-115"/>
            <w:jc w:val="right"/>
          </w:pPr>
        </w:p>
      </w:tc>
    </w:tr>
  </w:tbl>
  <w:p w:rsidR="20FF3E43" w:rsidP="20FF3E43" w:rsidRDefault="20FF3E43" w14:paraId="0EC2F720" w14:textId="1096D1D6">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7F954C5D">
      <w:trPr>
        <w:trHeight w:val="300"/>
      </w:trPr>
      <w:tc>
        <w:tcPr>
          <w:tcW w:w="3005" w:type="dxa"/>
          <w:tcMar/>
        </w:tcPr>
        <w:p w:rsidR="20FF3E43" w:rsidP="20FF3E43" w:rsidRDefault="20FF3E43" w14:paraId="6785422D" w14:textId="19FB443D">
          <w:pPr>
            <w:pStyle w:val="Header"/>
            <w:bidi w:val="0"/>
            <w:ind w:left="-115"/>
            <w:jc w:val="left"/>
          </w:pPr>
        </w:p>
      </w:tc>
      <w:tc>
        <w:tcPr>
          <w:tcW w:w="3005" w:type="dxa"/>
          <w:tcMar/>
        </w:tcPr>
        <w:p w:rsidR="20FF3E43" w:rsidP="20FF3E43" w:rsidRDefault="20FF3E43" w14:paraId="5011F374" w14:textId="3408B917">
          <w:pPr>
            <w:pStyle w:val="Header"/>
            <w:bidi w:val="0"/>
            <w:jc w:val="center"/>
          </w:pPr>
        </w:p>
      </w:tc>
      <w:tc>
        <w:tcPr>
          <w:tcW w:w="3005" w:type="dxa"/>
          <w:tcMar/>
        </w:tcPr>
        <w:p w:rsidR="20FF3E43" w:rsidP="20FF3E43" w:rsidRDefault="20FF3E43" w14:paraId="6235DD07" w14:textId="2F10999A">
          <w:pPr>
            <w:pStyle w:val="Header"/>
            <w:bidi w:val="0"/>
            <w:ind w:right="-115"/>
            <w:jc w:val="right"/>
          </w:pPr>
        </w:p>
      </w:tc>
    </w:tr>
  </w:tbl>
  <w:p w:rsidR="20FF3E43" w:rsidP="20FF3E43" w:rsidRDefault="20FF3E43" w14:paraId="5706FF63" w14:textId="04ECC40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145D" w:rsidRDefault="00E3145D" w14:paraId="77015CEF" w14:textId="77777777">
      <w:pPr>
        <w:spacing w:after="0" w:line="240" w:lineRule="auto"/>
      </w:pPr>
      <w:r>
        <w:separator/>
      </w:r>
    </w:p>
  </w:footnote>
  <w:footnote w:type="continuationSeparator" w:id="0">
    <w:p w:rsidR="00E3145D" w:rsidRDefault="00E3145D" w14:paraId="4E62D7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4F3" w:rsidRDefault="008534F3" w14:paraId="19AF31E2" w14:textId="254262D4">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6192BCF3">
      <w:trPr>
        <w:trHeight w:val="300"/>
      </w:trPr>
      <w:tc>
        <w:tcPr>
          <w:tcW w:w="3005" w:type="dxa"/>
          <w:tcMar/>
        </w:tcPr>
        <w:p w:rsidR="20FF3E43" w:rsidP="20FF3E43" w:rsidRDefault="20FF3E43" w14:paraId="2CA5E01C" w14:textId="4854DA5C">
          <w:pPr>
            <w:pStyle w:val="Header"/>
            <w:bidi w:val="0"/>
            <w:ind w:left="-115"/>
            <w:jc w:val="left"/>
          </w:pPr>
        </w:p>
      </w:tc>
      <w:tc>
        <w:tcPr>
          <w:tcW w:w="3005" w:type="dxa"/>
          <w:tcMar/>
        </w:tcPr>
        <w:p w:rsidR="20FF3E43" w:rsidP="20FF3E43" w:rsidRDefault="20FF3E43" w14:paraId="1284B08A" w14:textId="4F23A7CF">
          <w:pPr>
            <w:pStyle w:val="Header"/>
            <w:bidi w:val="0"/>
            <w:jc w:val="center"/>
          </w:pPr>
        </w:p>
      </w:tc>
      <w:tc>
        <w:tcPr>
          <w:tcW w:w="3005" w:type="dxa"/>
          <w:tcMar/>
        </w:tcPr>
        <w:p w:rsidR="20FF3E43" w:rsidP="20FF3E43" w:rsidRDefault="20FF3E43" w14:paraId="7DF8F306" w14:textId="417064A4">
          <w:pPr>
            <w:pStyle w:val="Header"/>
            <w:bidi w:val="0"/>
            <w:ind w:right="-115"/>
            <w:jc w:val="right"/>
          </w:pPr>
        </w:p>
      </w:tc>
    </w:tr>
  </w:tbl>
  <w:p w:rsidR="20FF3E43" w:rsidP="20FF3E43" w:rsidRDefault="20FF3E43" w14:paraId="304C5D7D" w14:textId="1AD97922">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4E318BDA">
      <w:trPr>
        <w:trHeight w:val="300"/>
      </w:trPr>
      <w:tc>
        <w:tcPr>
          <w:tcW w:w="3005" w:type="dxa"/>
          <w:tcMar/>
        </w:tcPr>
        <w:p w:rsidR="20FF3E43" w:rsidP="20FF3E43" w:rsidRDefault="20FF3E43" w14:paraId="49992501" w14:textId="01BB3AC7">
          <w:pPr>
            <w:pStyle w:val="Header"/>
            <w:bidi w:val="0"/>
            <w:ind w:left="-115"/>
            <w:jc w:val="left"/>
          </w:pPr>
        </w:p>
      </w:tc>
      <w:tc>
        <w:tcPr>
          <w:tcW w:w="3005" w:type="dxa"/>
          <w:tcMar/>
        </w:tcPr>
        <w:p w:rsidR="20FF3E43" w:rsidP="20FF3E43" w:rsidRDefault="20FF3E43" w14:paraId="633294C5" w14:textId="62EF6259">
          <w:pPr>
            <w:pStyle w:val="Header"/>
            <w:bidi w:val="0"/>
            <w:jc w:val="center"/>
          </w:pPr>
        </w:p>
      </w:tc>
      <w:tc>
        <w:tcPr>
          <w:tcW w:w="3005" w:type="dxa"/>
          <w:tcMar/>
        </w:tcPr>
        <w:p w:rsidR="20FF3E43" w:rsidP="20FF3E43" w:rsidRDefault="20FF3E43" w14:paraId="4ED82FAD" w14:textId="1886AE6C">
          <w:pPr>
            <w:pStyle w:val="Header"/>
            <w:bidi w:val="0"/>
            <w:ind w:right="-115"/>
            <w:jc w:val="right"/>
          </w:pPr>
        </w:p>
      </w:tc>
    </w:tr>
  </w:tbl>
  <w:p w:rsidR="20FF3E43" w:rsidP="20FF3E43" w:rsidRDefault="20FF3E43" w14:paraId="6F83F25F" w14:textId="0DF4C27F">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FF3E43" w:rsidTr="20FF3E43" w14:paraId="528B3AC1">
      <w:trPr>
        <w:trHeight w:val="300"/>
      </w:trPr>
      <w:tc>
        <w:tcPr>
          <w:tcW w:w="3005" w:type="dxa"/>
          <w:tcMar/>
        </w:tcPr>
        <w:p w:rsidR="20FF3E43" w:rsidP="20FF3E43" w:rsidRDefault="20FF3E43" w14:paraId="6527DD5A" w14:textId="73936D31">
          <w:pPr>
            <w:pStyle w:val="Header"/>
            <w:bidi w:val="0"/>
            <w:ind w:left="-115"/>
            <w:jc w:val="left"/>
          </w:pPr>
        </w:p>
      </w:tc>
      <w:tc>
        <w:tcPr>
          <w:tcW w:w="3005" w:type="dxa"/>
          <w:tcMar/>
        </w:tcPr>
        <w:p w:rsidR="20FF3E43" w:rsidP="20FF3E43" w:rsidRDefault="20FF3E43" w14:paraId="5CA1AAF4" w14:textId="684EDFB6">
          <w:pPr>
            <w:pStyle w:val="Header"/>
            <w:bidi w:val="0"/>
            <w:jc w:val="center"/>
          </w:pPr>
        </w:p>
      </w:tc>
      <w:tc>
        <w:tcPr>
          <w:tcW w:w="3005" w:type="dxa"/>
          <w:tcMar/>
        </w:tcPr>
        <w:p w:rsidR="20FF3E43" w:rsidP="20FF3E43" w:rsidRDefault="20FF3E43" w14:paraId="755BE03E" w14:textId="714B647C">
          <w:pPr>
            <w:pStyle w:val="Header"/>
            <w:bidi w:val="0"/>
            <w:ind w:right="-115"/>
            <w:jc w:val="right"/>
          </w:pPr>
        </w:p>
      </w:tc>
    </w:tr>
  </w:tbl>
  <w:p w:rsidR="20FF3E43" w:rsidP="20FF3E43" w:rsidRDefault="20FF3E43" w14:paraId="6424275D" w14:textId="4CB4827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00000"/>
    <w:lvl w:ilvl="0">
      <w:start w:val="1"/>
      <w:numFmt w:val="decimal"/>
      <w:pStyle w:val="CoverPartyName"/>
      <w:lvlText w:val="(%1)"/>
      <w:lvlJc w:val="left"/>
    </w:lvl>
  </w:abstractNum>
  <w:abstractNum w:abstractNumId="1" w15:restartNumberingAfterBreak="0">
    <w:nsid w:val="013041D8"/>
    <w:multiLevelType w:val="multilevel"/>
    <w:tmpl w:val="6D4A50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492868"/>
    <w:multiLevelType w:val="multilevel"/>
    <w:tmpl w:val="AD288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1A66FF"/>
    <w:multiLevelType w:val="multilevel"/>
    <w:tmpl w:val="1D8AA9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9D0F9D"/>
    <w:multiLevelType w:val="multilevel"/>
    <w:tmpl w:val="65E22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68014EA"/>
    <w:multiLevelType w:val="multilevel"/>
    <w:tmpl w:val="FA7860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DDF06F"/>
    <w:multiLevelType w:val="multilevel"/>
    <w:tmpl w:val="0000000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7" w15:restartNumberingAfterBreak="0">
    <w:nsid w:val="0721200D"/>
    <w:multiLevelType w:val="multilevel"/>
    <w:tmpl w:val="9A5080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8793869"/>
    <w:multiLevelType w:val="multilevel"/>
    <w:tmpl w:val="9B301E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AF9272A"/>
    <w:multiLevelType w:val="multilevel"/>
    <w:tmpl w:val="5E0C53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B463277"/>
    <w:multiLevelType w:val="multilevel"/>
    <w:tmpl w:val="8034A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BC65B67"/>
    <w:multiLevelType w:val="multilevel"/>
    <w:tmpl w:val="90905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CAD6A9A"/>
    <w:multiLevelType w:val="multilevel"/>
    <w:tmpl w:val="EE306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CD275F7"/>
    <w:multiLevelType w:val="multilevel"/>
    <w:tmpl w:val="8D1CEA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D3F5D93"/>
    <w:multiLevelType w:val="multilevel"/>
    <w:tmpl w:val="33D012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DCA3014"/>
    <w:multiLevelType w:val="multilevel"/>
    <w:tmpl w:val="72CC8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F572626"/>
    <w:multiLevelType w:val="multilevel"/>
    <w:tmpl w:val="84CE56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F642197"/>
    <w:multiLevelType w:val="multilevel"/>
    <w:tmpl w:val="BC3022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11F22952"/>
    <w:multiLevelType w:val="multilevel"/>
    <w:tmpl w:val="AD845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1F6394B"/>
    <w:multiLevelType w:val="multilevel"/>
    <w:tmpl w:val="54E8E3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2B906AB"/>
    <w:multiLevelType w:val="multilevel"/>
    <w:tmpl w:val="D76496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38B1DD7"/>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2" w15:restartNumberingAfterBreak="0">
    <w:nsid w:val="14F83310"/>
    <w:multiLevelType w:val="multilevel"/>
    <w:tmpl w:val="3724C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7D02C5C"/>
    <w:multiLevelType w:val="multilevel"/>
    <w:tmpl w:val="064AB1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AA60A43"/>
    <w:multiLevelType w:val="multilevel"/>
    <w:tmpl w:val="ACD28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AC946CA"/>
    <w:multiLevelType w:val="multilevel"/>
    <w:tmpl w:val="D8D62432"/>
    <w:lvl w:ilvl="0">
      <w:start w:val="1"/>
      <w:numFmt w:val="decimal"/>
      <w:pStyle w:val="UKSchemeAL1"/>
      <w:isLgl/>
      <w:lvlText w:val="%1"/>
      <w:lvlJc w:val="left"/>
      <w:pPr>
        <w:tabs>
          <w:tab w:val="num" w:pos="720"/>
        </w:tabs>
        <w:ind w:left="720" w:hanging="720"/>
      </w:pPr>
      <w:rPr>
        <w:rFonts w:hint="default" w:ascii="Calibri" w:hAnsi="Calibri" w:cs="Calibri"/>
        <w:b w:val="0"/>
        <w:i w:val="0"/>
        <w:caps w:val="0"/>
        <w:smallCaps w:val="0"/>
        <w:color w:val="auto"/>
        <w:sz w:val="16"/>
        <w:u w:val="none"/>
      </w:rPr>
    </w:lvl>
    <w:lvl w:ilvl="1">
      <w:start w:val="1"/>
      <w:numFmt w:val="decimal"/>
      <w:pStyle w:val="UKSchemeAL2"/>
      <w:lvlText w:val="%1.%2"/>
      <w:lvlJc w:val="left"/>
      <w:pPr>
        <w:tabs>
          <w:tab w:val="num" w:pos="720"/>
        </w:tabs>
        <w:ind w:left="720" w:hanging="720"/>
      </w:pPr>
      <w:rPr>
        <w:rFonts w:hint="default" w:ascii="Calibri" w:hAnsi="Calibri" w:cs="Calibri"/>
        <w:b w:val="0"/>
        <w:i w:val="0"/>
        <w:caps w:val="0"/>
        <w:color w:val="auto"/>
        <w:sz w:val="22"/>
        <w:szCs w:val="22"/>
        <w:u w:val="none"/>
      </w:rPr>
    </w:lvl>
    <w:lvl w:ilvl="2">
      <w:start w:val="1"/>
      <w:numFmt w:val="lowerLetter"/>
      <w:pStyle w:val="UKSchemeAL3"/>
      <w:lvlText w:val="(%3)"/>
      <w:lvlJc w:val="left"/>
      <w:pPr>
        <w:tabs>
          <w:tab w:val="num" w:pos="1440"/>
        </w:tabs>
        <w:ind w:left="1440" w:hanging="720"/>
      </w:pPr>
      <w:rPr>
        <w:rFonts w:hint="default" w:ascii="Calibri" w:hAnsi="Calibri" w:cs="Calibri"/>
        <w:b w:val="0"/>
        <w:i w:val="0"/>
        <w:caps w:val="0"/>
        <w:color w:val="auto"/>
        <w:sz w:val="22"/>
        <w:szCs w:val="16"/>
        <w:u w:val="none"/>
      </w:rPr>
    </w:lvl>
    <w:lvl w:ilvl="3">
      <w:start w:val="1"/>
      <w:numFmt w:val="lowerRoman"/>
      <w:pStyle w:val="UKSchemeAL4"/>
      <w:lvlText w:val="(%4)"/>
      <w:lvlJc w:val="left"/>
      <w:pPr>
        <w:tabs>
          <w:tab w:val="num" w:pos="2160"/>
        </w:tabs>
        <w:ind w:left="2160" w:hanging="720"/>
      </w:pPr>
      <w:rPr>
        <w:rFonts w:hint="default" w:ascii="Calibri" w:hAnsi="Calibri" w:cs="Calibri"/>
        <w:b w:val="0"/>
        <w:i w:val="0"/>
        <w:caps w:val="0"/>
        <w:color w:val="auto"/>
        <w:sz w:val="16"/>
        <w:szCs w:val="16"/>
        <w:u w:val="none"/>
      </w:rPr>
    </w:lvl>
    <w:lvl w:ilvl="4">
      <w:start w:val="1"/>
      <w:numFmt w:val="upperLetter"/>
      <w:pStyle w:val="UKSchemeAL5"/>
      <w:lvlText w:val="(%5)"/>
      <w:lvlJc w:val="left"/>
      <w:pPr>
        <w:tabs>
          <w:tab w:val="num" w:pos="2880"/>
        </w:tabs>
        <w:ind w:left="2880" w:hanging="720"/>
      </w:pPr>
      <w:rPr>
        <w:rFonts w:ascii="Arial" w:hAnsi="Arial" w:cs="Arial"/>
        <w:b w:val="0"/>
        <w:i w:val="0"/>
        <w:caps w:val="0"/>
        <w:color w:val="auto"/>
        <w:sz w:val="22"/>
        <w:u w:val="none"/>
      </w:rPr>
    </w:lvl>
    <w:lvl w:ilvl="5">
      <w:start w:val="1"/>
      <w:numFmt w:val="upperRoman"/>
      <w:pStyle w:val="UKSchemeAL6"/>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pStyle w:val="UKSchemeAL7"/>
      <w:lvlText w:val="·"/>
      <w:lvlJc w:val="left"/>
      <w:pPr>
        <w:tabs>
          <w:tab w:val="num" w:pos="720"/>
        </w:tabs>
        <w:ind w:left="720" w:hanging="720"/>
      </w:pPr>
      <w:rPr>
        <w:rFonts w:hint="default" w:ascii="Symbol" w:hAnsi="Symbol"/>
        <w:b w:val="0"/>
        <w:i w:val="0"/>
        <w:caps w:val="0"/>
        <w:color w:val="auto"/>
        <w:sz w:val="22"/>
        <w:u w:val="none"/>
      </w:rPr>
    </w:lvl>
    <w:lvl w:ilvl="7">
      <w:start w:val="1"/>
      <w:numFmt w:val="bullet"/>
      <w:lvlRestart w:val="0"/>
      <w:pStyle w:val="UKSchemeAL8"/>
      <w:lvlText w:val="·"/>
      <w:lvlJc w:val="left"/>
      <w:pPr>
        <w:tabs>
          <w:tab w:val="num" w:pos="1440"/>
        </w:tabs>
        <w:ind w:left="1440" w:hanging="720"/>
      </w:pPr>
      <w:rPr>
        <w:rFonts w:hint="default" w:ascii="Symbol" w:hAnsi="Symbol"/>
        <w:b w:val="0"/>
        <w:i w:val="0"/>
        <w:caps w:val="0"/>
        <w:color w:val="auto"/>
        <w:sz w:val="22"/>
        <w:u w:val="none"/>
      </w:rPr>
    </w:lvl>
    <w:lvl w:ilvl="8">
      <w:start w:val="1"/>
      <w:numFmt w:val="bullet"/>
      <w:lvlRestart w:val="0"/>
      <w:pStyle w:val="UKSchemeAL9"/>
      <w:lvlText w:val="·"/>
      <w:lvlJc w:val="left"/>
      <w:pPr>
        <w:tabs>
          <w:tab w:val="num" w:pos="2160"/>
        </w:tabs>
        <w:ind w:left="2160" w:hanging="720"/>
      </w:pPr>
      <w:rPr>
        <w:rFonts w:hint="default" w:ascii="Symbol" w:hAnsi="Symbol"/>
        <w:b w:val="0"/>
        <w:i w:val="0"/>
        <w:caps w:val="0"/>
        <w:color w:val="auto"/>
        <w:sz w:val="22"/>
        <w:u w:val="none"/>
      </w:rPr>
    </w:lvl>
  </w:abstractNum>
  <w:abstractNum w:abstractNumId="26" w15:restartNumberingAfterBreak="0">
    <w:nsid w:val="1B02C0CE"/>
    <w:multiLevelType w:val="multilevel"/>
    <w:tmpl w:val="F0348FF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bCs/>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7" w15:restartNumberingAfterBreak="0">
    <w:nsid w:val="1B524A58"/>
    <w:multiLevelType w:val="multilevel"/>
    <w:tmpl w:val="CA84D3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C7E3BEB"/>
    <w:multiLevelType w:val="multilevel"/>
    <w:tmpl w:val="BE4E41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C8838CB"/>
    <w:multiLevelType w:val="multilevel"/>
    <w:tmpl w:val="F48EA9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EA840BF"/>
    <w:multiLevelType w:val="multilevel"/>
    <w:tmpl w:val="1DA24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1EAB2ACD"/>
    <w:multiLevelType w:val="multilevel"/>
    <w:tmpl w:val="51B4FF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0B95C7B"/>
    <w:multiLevelType w:val="hybridMultilevel"/>
    <w:tmpl w:val="AE766CE6"/>
    <w:lvl w:ilvl="0" w:tplc="C08E9AFA">
      <w:start w:val="1"/>
      <w:numFmt w:val="decimal"/>
      <w:lvlText w:val="%1."/>
      <w:lvlJc w:val="left"/>
      <w:pPr>
        <w:tabs>
          <w:tab w:val="num" w:pos="397"/>
        </w:tabs>
        <w:ind w:left="397" w:hanging="397"/>
      </w:pPr>
      <w:rPr>
        <w:rFonts w:hint="default"/>
        <w:vertAlign w:val="superscript"/>
      </w:rPr>
    </w:lvl>
    <w:lvl w:ilvl="1" w:tplc="EECA5798" w:tentative="1">
      <w:start w:val="1"/>
      <w:numFmt w:val="lowerLetter"/>
      <w:lvlText w:val="%2."/>
      <w:lvlJc w:val="left"/>
      <w:pPr>
        <w:tabs>
          <w:tab w:val="num" w:pos="1440"/>
        </w:tabs>
        <w:ind w:left="1440" w:hanging="360"/>
      </w:pPr>
    </w:lvl>
    <w:lvl w:ilvl="2" w:tplc="F594BBA4" w:tentative="1">
      <w:start w:val="1"/>
      <w:numFmt w:val="lowerRoman"/>
      <w:lvlText w:val="%3."/>
      <w:lvlJc w:val="right"/>
      <w:pPr>
        <w:tabs>
          <w:tab w:val="num" w:pos="2160"/>
        </w:tabs>
        <w:ind w:left="2160" w:hanging="180"/>
      </w:pPr>
    </w:lvl>
    <w:lvl w:ilvl="3" w:tplc="01EC1430" w:tentative="1">
      <w:start w:val="1"/>
      <w:numFmt w:val="decimal"/>
      <w:lvlText w:val="%4."/>
      <w:lvlJc w:val="left"/>
      <w:pPr>
        <w:tabs>
          <w:tab w:val="num" w:pos="2880"/>
        </w:tabs>
        <w:ind w:left="2880" w:hanging="360"/>
      </w:pPr>
    </w:lvl>
    <w:lvl w:ilvl="4" w:tplc="DA72CE5A" w:tentative="1">
      <w:start w:val="1"/>
      <w:numFmt w:val="lowerLetter"/>
      <w:lvlText w:val="%5."/>
      <w:lvlJc w:val="left"/>
      <w:pPr>
        <w:tabs>
          <w:tab w:val="num" w:pos="3600"/>
        </w:tabs>
        <w:ind w:left="3600" w:hanging="360"/>
      </w:pPr>
    </w:lvl>
    <w:lvl w:ilvl="5" w:tplc="0C3E00AE" w:tentative="1">
      <w:start w:val="1"/>
      <w:numFmt w:val="lowerRoman"/>
      <w:lvlText w:val="%6."/>
      <w:lvlJc w:val="right"/>
      <w:pPr>
        <w:tabs>
          <w:tab w:val="num" w:pos="4320"/>
        </w:tabs>
        <w:ind w:left="4320" w:hanging="180"/>
      </w:pPr>
    </w:lvl>
    <w:lvl w:ilvl="6" w:tplc="90B28C08" w:tentative="1">
      <w:start w:val="1"/>
      <w:numFmt w:val="decimal"/>
      <w:lvlText w:val="%7."/>
      <w:lvlJc w:val="left"/>
      <w:pPr>
        <w:tabs>
          <w:tab w:val="num" w:pos="5040"/>
        </w:tabs>
        <w:ind w:left="5040" w:hanging="360"/>
      </w:pPr>
    </w:lvl>
    <w:lvl w:ilvl="7" w:tplc="8CC61AA2" w:tentative="1">
      <w:start w:val="1"/>
      <w:numFmt w:val="lowerLetter"/>
      <w:lvlText w:val="%8."/>
      <w:lvlJc w:val="left"/>
      <w:pPr>
        <w:tabs>
          <w:tab w:val="num" w:pos="5760"/>
        </w:tabs>
        <w:ind w:left="5760" w:hanging="360"/>
      </w:pPr>
    </w:lvl>
    <w:lvl w:ilvl="8" w:tplc="3E7C88DC" w:tentative="1">
      <w:start w:val="1"/>
      <w:numFmt w:val="lowerRoman"/>
      <w:lvlText w:val="%9."/>
      <w:lvlJc w:val="right"/>
      <w:pPr>
        <w:tabs>
          <w:tab w:val="num" w:pos="6480"/>
        </w:tabs>
        <w:ind w:left="6480" w:hanging="180"/>
      </w:pPr>
    </w:lvl>
  </w:abstractNum>
  <w:abstractNum w:abstractNumId="33" w15:restartNumberingAfterBreak="0">
    <w:nsid w:val="21032588"/>
    <w:multiLevelType w:val="multilevel"/>
    <w:tmpl w:val="342CC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21944B2"/>
    <w:multiLevelType w:val="multilevel"/>
    <w:tmpl w:val="6748D4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2332BBF"/>
    <w:multiLevelType w:val="multilevel"/>
    <w:tmpl w:val="D2443B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232D3340"/>
    <w:multiLevelType w:val="multilevel"/>
    <w:tmpl w:val="96942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33C6C40"/>
    <w:multiLevelType w:val="multilevel"/>
    <w:tmpl w:val="25301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3BF7F81"/>
    <w:multiLevelType w:val="multilevel"/>
    <w:tmpl w:val="B0949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3D42E11"/>
    <w:multiLevelType w:val="multilevel"/>
    <w:tmpl w:val="1E6C8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240B6A8D"/>
    <w:multiLevelType w:val="multilevel"/>
    <w:tmpl w:val="0694C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24C30F35"/>
    <w:multiLevelType w:val="multilevel"/>
    <w:tmpl w:val="1E0069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259D3AE6"/>
    <w:multiLevelType w:val="multilevel"/>
    <w:tmpl w:val="9BEE9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26DE5C39"/>
    <w:multiLevelType w:val="multilevel"/>
    <w:tmpl w:val="96E8A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27D964D0"/>
    <w:multiLevelType w:val="multilevel"/>
    <w:tmpl w:val="B6C8C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28700009"/>
    <w:multiLevelType w:val="multilevel"/>
    <w:tmpl w:val="F462DC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28935847"/>
    <w:multiLevelType w:val="multilevel"/>
    <w:tmpl w:val="E65C0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28E9ADCB"/>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8" w15:restartNumberingAfterBreak="0">
    <w:nsid w:val="28ED4B8D"/>
    <w:multiLevelType w:val="multilevel"/>
    <w:tmpl w:val="2A94B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297E78D5"/>
    <w:multiLevelType w:val="multilevel"/>
    <w:tmpl w:val="B4906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9915D74"/>
    <w:multiLevelType w:val="multilevel"/>
    <w:tmpl w:val="0A0A7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2AEB21F8"/>
    <w:multiLevelType w:val="multilevel"/>
    <w:tmpl w:val="A440C2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2B2C63BF"/>
    <w:multiLevelType w:val="multilevel"/>
    <w:tmpl w:val="DFA0B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2BBC0E07"/>
    <w:multiLevelType w:val="multilevel"/>
    <w:tmpl w:val="A2540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2C754292"/>
    <w:multiLevelType w:val="multilevel"/>
    <w:tmpl w:val="2F425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2DE01404"/>
    <w:multiLevelType w:val="multilevel"/>
    <w:tmpl w:val="FD788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2EBEA3F1"/>
    <w:multiLevelType w:val="multilevel"/>
    <w:tmpl w:val="00000000"/>
    <w:name w:val="Definitions"/>
    <w:lvl w:ilvl="0">
      <w:start w:val="1"/>
      <w:numFmt w:val="decimal"/>
      <w:suff w:val="nothing"/>
      <w:lvlText w:val=""/>
      <w:lvlJc w:val="left"/>
      <w:pPr>
        <w:ind w:left="75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upperRoman"/>
      <w:lvlText w:val="(%5)"/>
      <w:lvlJc w:val="left"/>
      <w:pPr>
        <w:tabs>
          <w:tab w:val="num" w:pos="2880"/>
        </w:tabs>
        <w:ind w:left="2880"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7" w15:restartNumberingAfterBreak="0">
    <w:nsid w:val="2ED14938"/>
    <w:multiLevelType w:val="multilevel"/>
    <w:tmpl w:val="52E6A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2EF17DE6"/>
    <w:multiLevelType w:val="multilevel"/>
    <w:tmpl w:val="87BA8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2F603EEB"/>
    <w:multiLevelType w:val="multilevel"/>
    <w:tmpl w:val="D80029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302F3F68"/>
    <w:multiLevelType w:val="multilevel"/>
    <w:tmpl w:val="81541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31726D4A"/>
    <w:multiLevelType w:val="multilevel"/>
    <w:tmpl w:val="00000000"/>
    <w:name w:val="Clauses"/>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62" w15:restartNumberingAfterBreak="0">
    <w:nsid w:val="332E1BDF"/>
    <w:multiLevelType w:val="multilevel"/>
    <w:tmpl w:val="FF143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3393462B"/>
    <w:multiLevelType w:val="multilevel"/>
    <w:tmpl w:val="31FCF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34B414D2"/>
    <w:multiLevelType w:val="multilevel"/>
    <w:tmpl w:val="C73E1E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59431D6"/>
    <w:multiLevelType w:val="multilevel"/>
    <w:tmpl w:val="31BEC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36F91E03"/>
    <w:multiLevelType w:val="multilevel"/>
    <w:tmpl w:val="354AD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371C9782"/>
    <w:multiLevelType w:val="hybridMultilevel"/>
    <w:tmpl w:val="00000000"/>
    <w:name w:val="Bullets"/>
    <w:lvl w:ilvl="0" w:tplc="6910218E">
      <w:numFmt w:val="bullet"/>
      <w:pStyle w:val="Level1Bullet"/>
      <w:lvlText w:val="•"/>
      <w:lvlJc w:val="left"/>
      <w:pPr>
        <w:tabs>
          <w:tab w:val="num" w:pos="720"/>
        </w:tabs>
        <w:ind w:left="720" w:hanging="720"/>
      </w:pPr>
    </w:lvl>
    <w:lvl w:ilvl="1" w:tplc="C4FA2466">
      <w:numFmt w:val="bullet"/>
      <w:pStyle w:val="Level2Bullet"/>
      <w:lvlText w:val="–"/>
      <w:lvlJc w:val="left"/>
      <w:pPr>
        <w:tabs>
          <w:tab w:val="num" w:pos="1440"/>
        </w:tabs>
        <w:ind w:left="1440" w:hanging="720"/>
      </w:pPr>
    </w:lvl>
    <w:lvl w:ilvl="2" w:tplc="CB308120">
      <w:start w:val="1"/>
      <w:numFmt w:val="decimal"/>
      <w:lvlText w:val=""/>
      <w:lvlJc w:val="left"/>
    </w:lvl>
    <w:lvl w:ilvl="3" w:tplc="0DA600A0">
      <w:start w:val="1"/>
      <w:numFmt w:val="decimal"/>
      <w:lvlText w:val=""/>
      <w:lvlJc w:val="left"/>
    </w:lvl>
    <w:lvl w:ilvl="4" w:tplc="6DCE0A8A">
      <w:start w:val="1"/>
      <w:numFmt w:val="decimal"/>
      <w:lvlText w:val=""/>
      <w:lvlJc w:val="left"/>
    </w:lvl>
    <w:lvl w:ilvl="5" w:tplc="B5003BBA">
      <w:start w:val="1"/>
      <w:numFmt w:val="decimal"/>
      <w:lvlText w:val=""/>
      <w:lvlJc w:val="left"/>
    </w:lvl>
    <w:lvl w:ilvl="6" w:tplc="A24A77D0">
      <w:start w:val="1"/>
      <w:numFmt w:val="decimal"/>
      <w:lvlText w:val=""/>
      <w:lvlJc w:val="left"/>
    </w:lvl>
    <w:lvl w:ilvl="7" w:tplc="09B27572">
      <w:start w:val="1"/>
      <w:numFmt w:val="decimal"/>
      <w:lvlText w:val=""/>
      <w:lvlJc w:val="left"/>
    </w:lvl>
    <w:lvl w:ilvl="8" w:tplc="F2D81290">
      <w:start w:val="1"/>
      <w:numFmt w:val="decimal"/>
      <w:lvlText w:val=""/>
      <w:lvlJc w:val="left"/>
    </w:lvl>
  </w:abstractNum>
  <w:abstractNum w:abstractNumId="68" w15:restartNumberingAfterBreak="0">
    <w:nsid w:val="37D35E30"/>
    <w:multiLevelType w:val="multilevel"/>
    <w:tmpl w:val="48EE1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386A6D14"/>
    <w:multiLevelType w:val="multilevel"/>
    <w:tmpl w:val="B8AE8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3881D204"/>
    <w:multiLevelType w:val="multilevel"/>
    <w:tmpl w:val="00000000"/>
    <w:name w:val="ScheduleText Paragraphs"/>
    <w:lvl w:ilvl="0">
      <w:start w:val="1"/>
      <w:numFmt w:val="decimal"/>
      <w:pStyle w:val="ScheduleText"/>
      <w:suff w:val="space"/>
      <w:lvlText w:val="The Schedule"/>
      <w:lvlJc w:val="left"/>
      <w:pPr>
        <w:ind w:left="0" w:firstLine="0"/>
      </w:pPr>
    </w:lvl>
    <w:lvl w:ilvl="1">
      <w:start w:val="1"/>
      <w:numFmt w:val="upperLetter"/>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440"/>
        </w:tabs>
        <w:ind w:left="1440" w:hanging="720"/>
      </w:pPr>
    </w:lvl>
    <w:lvl w:ilvl="5">
      <w:start w:val="1"/>
      <w:numFmt w:val="lowerLetter"/>
      <w:lvlText w:val="(%6)"/>
      <w:lvlJc w:val="left"/>
      <w:pPr>
        <w:tabs>
          <w:tab w:val="num" w:pos="2160"/>
        </w:tabs>
        <w:ind w:left="2160" w:hanging="720"/>
      </w:pPr>
    </w:lvl>
    <w:lvl w:ilvl="6">
      <w:start w:val="1"/>
      <w:numFmt w:val="lowerRoman"/>
      <w:lvlText w:val="(%7)"/>
      <w:lvlJc w:val="left"/>
      <w:pPr>
        <w:tabs>
          <w:tab w:val="num" w:pos="2880"/>
        </w:tabs>
        <w:ind w:left="288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2880"/>
        </w:tabs>
        <w:ind w:left="2880" w:hanging="720"/>
      </w:pPr>
    </w:lvl>
  </w:abstractNum>
  <w:abstractNum w:abstractNumId="71" w15:restartNumberingAfterBreak="0">
    <w:nsid w:val="39A360A4"/>
    <w:multiLevelType w:val="multilevel"/>
    <w:tmpl w:val="9D0C7E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3A340DD5"/>
    <w:multiLevelType w:val="multilevel"/>
    <w:tmpl w:val="AE160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3A41071A"/>
    <w:multiLevelType w:val="multilevel"/>
    <w:tmpl w:val="647C7E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3B266250"/>
    <w:multiLevelType w:val="multilevel"/>
    <w:tmpl w:val="D506D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3B527111"/>
    <w:multiLevelType w:val="multilevel"/>
    <w:tmpl w:val="E5523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3CAF3F00"/>
    <w:multiLevelType w:val="multilevel"/>
    <w:tmpl w:val="2BACA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3D227CB1"/>
    <w:multiLevelType w:val="hybridMultilevel"/>
    <w:tmpl w:val="E9D664F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3DF64200"/>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9" w15:restartNumberingAfterBreak="0">
    <w:nsid w:val="40390BF4"/>
    <w:multiLevelType w:val="multilevel"/>
    <w:tmpl w:val="A00EB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41117807"/>
    <w:multiLevelType w:val="multilevel"/>
    <w:tmpl w:val="EDB27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427BA93A"/>
    <w:multiLevelType w:val="multilevel"/>
    <w:tmpl w:val="00000000"/>
    <w:name w:val="TOCList"/>
    <w:lvl w:ilvl="0">
      <w:start w:val="1"/>
      <w:numFmt w:val="lowerLetter"/>
      <w:lvlText w:val="(%1)"/>
      <w:lvlJc w:val="left"/>
      <w:pPr>
        <w:tabs>
          <w:tab w:val="num" w:pos="2160"/>
        </w:tabs>
        <w:ind w:left="2160" w:hanging="720"/>
      </w:pPr>
    </w:lvl>
    <w:lvl w:ilvl="1">
      <w:start w:val="1"/>
      <w:numFmt w:val="lowerRoman"/>
      <w:lvlText w:val="(%2)"/>
      <w:lvlJc w:val="left"/>
      <w:pPr>
        <w:tabs>
          <w:tab w:val="num" w:pos="2880"/>
        </w:tabs>
        <w:ind w:left="2880" w:hanging="720"/>
      </w:pPr>
    </w:lvl>
    <w:lvl w:ilvl="2">
      <w:start w:val="1"/>
      <w:numFmt w:val="upperLetter"/>
      <w:lvlText w:val="(%3)"/>
      <w:lvlJc w:val="left"/>
      <w:pPr>
        <w:tabs>
          <w:tab w:val="num" w:pos="2880"/>
        </w:tabs>
        <w:ind w:left="2880" w:hanging="720"/>
      </w:pPr>
    </w:lvl>
    <w:lvl w:ilvl="3">
      <w:start w:val="1"/>
      <w:numFmt w:val="upperRoman"/>
      <w:lvlText w:val="(%4)"/>
      <w:lvlJc w:val="left"/>
      <w:pPr>
        <w:tabs>
          <w:tab w:val="num" w:pos="2880"/>
        </w:tabs>
        <w:ind w:left="288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2" w15:restartNumberingAfterBreak="0">
    <w:nsid w:val="42C70DB1"/>
    <w:multiLevelType w:val="multilevel"/>
    <w:tmpl w:val="039E0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43BB2690"/>
    <w:multiLevelType w:val="multilevel"/>
    <w:tmpl w:val="2BF47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4507546B"/>
    <w:multiLevelType w:val="multilevel"/>
    <w:tmpl w:val="91B67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457C7269"/>
    <w:multiLevelType w:val="multilevel"/>
    <w:tmpl w:val="D4D6D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466559EC"/>
    <w:multiLevelType w:val="multilevel"/>
    <w:tmpl w:val="FFA88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470D7DB0"/>
    <w:multiLevelType w:val="multilevel"/>
    <w:tmpl w:val="2BB65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48180549"/>
    <w:multiLevelType w:val="multilevel"/>
    <w:tmpl w:val="D318E1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96452CF"/>
    <w:multiLevelType w:val="multilevel"/>
    <w:tmpl w:val="4126D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500C1ADB"/>
    <w:multiLevelType w:val="multilevel"/>
    <w:tmpl w:val="D82E0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512C53B5"/>
    <w:multiLevelType w:val="multilevel"/>
    <w:tmpl w:val="4050B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520C6717"/>
    <w:multiLevelType w:val="multilevel"/>
    <w:tmpl w:val="584257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52FA7908"/>
    <w:multiLevelType w:val="multilevel"/>
    <w:tmpl w:val="14BCF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538426E9"/>
    <w:multiLevelType w:val="multilevel"/>
    <w:tmpl w:val="F782DB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53C57975"/>
    <w:multiLevelType w:val="multilevel"/>
    <w:tmpl w:val="9FA85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5440104C"/>
    <w:multiLevelType w:val="multilevel"/>
    <w:tmpl w:val="00000000"/>
    <w:name w:val="Prayer"/>
    <w:lvl w:ilvl="0">
      <w:start w:val="1"/>
      <w:numFmt w:val="decimal"/>
      <w:pStyle w:val="Prayer"/>
      <w:lvlText w:val="(%1)"/>
      <w:lvlJc w:val="left"/>
      <w:pPr>
        <w:tabs>
          <w:tab w:val="num" w:pos="720"/>
        </w:tabs>
        <w:ind w:left="720" w:hanging="720"/>
      </w:pPr>
    </w:lvl>
    <w:lvl w:ilvl="1">
      <w:start w:val="1"/>
      <w:numFmt w:val="lowerLetter"/>
      <w:pStyle w:val="Prayer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7" w15:restartNumberingAfterBreak="0">
    <w:nsid w:val="55892154"/>
    <w:multiLevelType w:val="multilevel"/>
    <w:tmpl w:val="93B047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56222C30"/>
    <w:multiLevelType w:val="multilevel"/>
    <w:tmpl w:val="C7C42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56704881"/>
    <w:multiLevelType w:val="multilevel"/>
    <w:tmpl w:val="822A19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572B4FAB"/>
    <w:multiLevelType w:val="multilevel"/>
    <w:tmpl w:val="0D500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578DCDBE"/>
    <w:multiLevelType w:val="multilevel"/>
    <w:tmpl w:val="00000000"/>
    <w:name w:val="AppendixText Paragraphs"/>
    <w:lvl w:ilvl="0">
      <w:start w:val="1"/>
      <w:numFmt w:val="decimal"/>
      <w:pStyle w:val="AppendixText"/>
      <w:suff w:val="space"/>
      <w:lvlText w:val="The Appendix"/>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102" w15:restartNumberingAfterBreak="0">
    <w:nsid w:val="582A3F30"/>
    <w:multiLevelType w:val="multilevel"/>
    <w:tmpl w:val="00000000"/>
    <w:name w:val="Appendix Paragraphs"/>
    <w:lvl w:ilvl="0">
      <w:start w:val="1"/>
      <w:numFmt w:val="decimal"/>
      <w:pStyle w:val="Appendix"/>
      <w:suff w:val="space"/>
      <w:lvlText w:val="Appendix %1"/>
      <w:lvlJc w:val="left"/>
      <w:pPr>
        <w:ind w:left="0" w:firstLine="0"/>
      </w:pPr>
    </w:lvl>
    <w:lvl w:ilvl="1">
      <w:start w:val="1"/>
      <w:numFmt w:val="decimal"/>
      <w:lvlText w:val="%2"/>
      <w:lvlJc w:val="left"/>
      <w:pPr>
        <w:tabs>
          <w:tab w:val="num" w:pos="720"/>
        </w:tabs>
        <w:ind w:left="720" w:hanging="720"/>
      </w:pPr>
    </w:lvl>
    <w:lvl w:ilvl="2">
      <w:start w:val="1"/>
      <w:numFmt w:val="decimal"/>
      <w:pStyle w:val="App2Number"/>
      <w:lvlText w:val="%2.%3"/>
      <w:lvlJc w:val="left"/>
      <w:pPr>
        <w:tabs>
          <w:tab w:val="num" w:pos="720"/>
        </w:tabs>
        <w:ind w:left="720" w:hanging="720"/>
      </w:pPr>
    </w:lvl>
    <w:lvl w:ilvl="3">
      <w:start w:val="1"/>
      <w:numFmt w:val="decimal"/>
      <w:pStyle w:val="App3Number"/>
      <w:lvlText w:val="%2.%3.%4"/>
      <w:lvlJc w:val="left"/>
      <w:pPr>
        <w:tabs>
          <w:tab w:val="num" w:pos="1440"/>
        </w:tabs>
        <w:ind w:left="1440" w:hanging="720"/>
      </w:pPr>
    </w:lvl>
    <w:lvl w:ilvl="4">
      <w:start w:val="1"/>
      <w:numFmt w:val="lowerLetter"/>
      <w:pStyle w:val="App4Number"/>
      <w:lvlText w:val="(%5)"/>
      <w:lvlJc w:val="left"/>
      <w:pPr>
        <w:tabs>
          <w:tab w:val="num" w:pos="2160"/>
        </w:tabs>
        <w:ind w:left="2160" w:hanging="720"/>
      </w:pPr>
    </w:lvl>
    <w:lvl w:ilvl="5">
      <w:start w:val="1"/>
      <w:numFmt w:val="lowerRoman"/>
      <w:pStyle w:val="App5Number"/>
      <w:lvlText w:val="(%6)"/>
      <w:lvlJc w:val="left"/>
      <w:pPr>
        <w:tabs>
          <w:tab w:val="num" w:pos="2880"/>
        </w:tabs>
        <w:ind w:left="2880"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3" w15:restartNumberingAfterBreak="0">
    <w:nsid w:val="58C2E551"/>
    <w:multiLevelType w:val="multilevel"/>
    <w:tmpl w:val="00000000"/>
    <w:name w:val="DraftingNotes"/>
    <w:lvl w:ilvl="0">
      <w:start w:val="1"/>
      <w:numFmt w:val="none"/>
      <w:pStyle w:val="DraftingNote"/>
      <w:suff w:val="nothing"/>
      <w:lvlText w:val=""/>
      <w:lvlJc w:val="left"/>
      <w:pPr>
        <w:tabs>
          <w:tab w:val="num" w:pos="720"/>
        </w:tabs>
      </w:pPr>
    </w:lvl>
    <w:lvl w:ilvl="1">
      <w:start w:val="1"/>
      <w:numFmt w:val="lowerLetter"/>
      <w:pStyle w:val="DraftingNoteList1"/>
      <w:lvlText w:val="(%2)"/>
      <w:lvlJc w:val="left"/>
      <w:pPr>
        <w:tabs>
          <w:tab w:val="num" w:pos="720"/>
        </w:tabs>
        <w:ind w:left="720" w:hanging="720"/>
      </w:pPr>
    </w:lvl>
    <w:lvl w:ilvl="2">
      <w:start w:val="1"/>
      <w:numFmt w:val="lowerRoman"/>
      <w:pStyle w:val="DraftingNoteList2"/>
      <w:lvlText w:val="(%3)"/>
      <w:lvlJc w:val="left"/>
      <w:pPr>
        <w:tabs>
          <w:tab w:val="num" w:pos="1440"/>
        </w:tabs>
        <w:ind w:left="1440" w:hanging="720"/>
      </w:pPr>
    </w:lvl>
    <w:lvl w:ilvl="3">
      <w:start w:val="1"/>
      <w:numFmt w:val="upperLetter"/>
      <w:pStyle w:val="DraftingNoteList3"/>
      <w:lvlText w:val="(%4)"/>
      <w:lvlJc w:val="left"/>
      <w:pPr>
        <w:tabs>
          <w:tab w:val="num" w:pos="2161"/>
        </w:tabs>
        <w:ind w:left="2161" w:hanging="720"/>
      </w:pPr>
    </w:lvl>
    <w:lvl w:ilvl="4">
      <w:start w:val="1"/>
      <w:numFmt w:val="lowerLetter"/>
      <w:pStyle w:val="DraftingNoteList4"/>
      <w:lvlText w:val="(%5%5)"/>
      <w:lvlJc w:val="left"/>
      <w:pPr>
        <w:tabs>
          <w:tab w:val="num" w:pos="2882"/>
        </w:tabs>
        <w:ind w:left="2882" w:hanging="720"/>
      </w:pPr>
    </w:lvl>
    <w:lvl w:ilvl="5">
      <w:start w:val="1"/>
      <w:numFmt w:val="upperLetter"/>
      <w:pStyle w:val="DraftingNoteList5"/>
      <w:lvlText w:val="(%6)"/>
      <w:lvlJc w:val="left"/>
      <w:pPr>
        <w:tabs>
          <w:tab w:val="num" w:pos="3603"/>
        </w:tabs>
        <w:ind w:left="3603"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4" w15:restartNumberingAfterBreak="0">
    <w:nsid w:val="5A8C065C"/>
    <w:multiLevelType w:val="multilevel"/>
    <w:tmpl w:val="43EE62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5C91717E"/>
    <w:multiLevelType w:val="multilevel"/>
    <w:tmpl w:val="9FA64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5FAB6FA0"/>
    <w:multiLevelType w:val="multilevel"/>
    <w:tmpl w:val="1A0E02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5FB208E8"/>
    <w:multiLevelType w:val="multilevel"/>
    <w:tmpl w:val="C2002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60E57AAA"/>
    <w:multiLevelType w:val="multilevel"/>
    <w:tmpl w:val="24423C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61216C5A"/>
    <w:multiLevelType w:val="multilevel"/>
    <w:tmpl w:val="E9167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62FE00BC"/>
    <w:multiLevelType w:val="multilevel"/>
    <w:tmpl w:val="B3B81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633370D7"/>
    <w:multiLevelType w:val="multilevel"/>
    <w:tmpl w:val="731EE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63B0278D"/>
    <w:multiLevelType w:val="multilevel"/>
    <w:tmpl w:val="0554E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42945AE"/>
    <w:multiLevelType w:val="multilevel"/>
    <w:tmpl w:val="D556C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45C7517"/>
    <w:multiLevelType w:val="multilevel"/>
    <w:tmpl w:val="67547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 w15:restartNumberingAfterBreak="0">
    <w:nsid w:val="65676F91"/>
    <w:multiLevelType w:val="multilevel"/>
    <w:tmpl w:val="D8CA47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 w15:restartNumberingAfterBreak="0">
    <w:nsid w:val="666D342B"/>
    <w:multiLevelType w:val="multilevel"/>
    <w:tmpl w:val="0A3E3C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68206A2F"/>
    <w:multiLevelType w:val="hybridMultilevel"/>
    <w:tmpl w:val="B55E8A1A"/>
    <w:lvl w:ilvl="0" w:tplc="EEF273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 w15:restartNumberingAfterBreak="0">
    <w:nsid w:val="68F677D9"/>
    <w:multiLevelType w:val="multilevel"/>
    <w:tmpl w:val="067E49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693D0E75"/>
    <w:multiLevelType w:val="multilevel"/>
    <w:tmpl w:val="B77A7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69AF28E7"/>
    <w:multiLevelType w:val="hybridMultilevel"/>
    <w:tmpl w:val="620CF8CA"/>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1" w15:restartNumberingAfterBreak="0">
    <w:nsid w:val="6A0756E5"/>
    <w:multiLevelType w:val="multilevel"/>
    <w:tmpl w:val="A2460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6ADF3868"/>
    <w:multiLevelType w:val="multilevel"/>
    <w:tmpl w:val="775C8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 w15:restartNumberingAfterBreak="0">
    <w:nsid w:val="6AEEE9F3"/>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24" w15:restartNumberingAfterBreak="0">
    <w:nsid w:val="6B6D7C69"/>
    <w:multiLevelType w:val="multilevel"/>
    <w:tmpl w:val="56D0D4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6C5B27BD"/>
    <w:multiLevelType w:val="multilevel"/>
    <w:tmpl w:val="795E85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 w15:restartNumberingAfterBreak="0">
    <w:nsid w:val="6F3808C9"/>
    <w:multiLevelType w:val="hybridMultilevel"/>
    <w:tmpl w:val="57E695C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724478B9"/>
    <w:multiLevelType w:val="multilevel"/>
    <w:tmpl w:val="5E8A4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7274110D"/>
    <w:multiLevelType w:val="multilevel"/>
    <w:tmpl w:val="91087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9" w15:restartNumberingAfterBreak="0">
    <w:nsid w:val="73846654"/>
    <w:multiLevelType w:val="multilevel"/>
    <w:tmpl w:val="ECCAB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0" w15:restartNumberingAfterBreak="0">
    <w:nsid w:val="73F30BE6"/>
    <w:multiLevelType w:val="multilevel"/>
    <w:tmpl w:val="4100E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1" w15:restartNumberingAfterBreak="0">
    <w:nsid w:val="77AA7A6B"/>
    <w:multiLevelType w:val="multilevel"/>
    <w:tmpl w:val="6C182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79701550"/>
    <w:multiLevelType w:val="multilevel"/>
    <w:tmpl w:val="B888D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7A1838CD"/>
    <w:multiLevelType w:val="multilevel"/>
    <w:tmpl w:val="B9B00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7B1B19E0"/>
    <w:multiLevelType w:val="multilevel"/>
    <w:tmpl w:val="B23C4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5" w15:restartNumberingAfterBreak="0">
    <w:nsid w:val="7E52605C"/>
    <w:multiLevelType w:val="multilevel"/>
    <w:tmpl w:val="CAA6F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6" w15:restartNumberingAfterBreak="0">
    <w:nsid w:val="7F4D0802"/>
    <w:multiLevelType w:val="multilevel"/>
    <w:tmpl w:val="B9BAC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60380738">
    <w:abstractNumId w:val="67"/>
  </w:num>
  <w:num w:numId="2" w16cid:durableId="2042975185">
    <w:abstractNumId w:val="47"/>
  </w:num>
  <w:num w:numId="3" w16cid:durableId="2049988850">
    <w:abstractNumId w:val="78"/>
  </w:num>
  <w:num w:numId="4" w16cid:durableId="912004130">
    <w:abstractNumId w:val="123"/>
  </w:num>
  <w:num w:numId="5" w16cid:durableId="344216187">
    <w:abstractNumId w:val="6"/>
  </w:num>
  <w:num w:numId="6" w16cid:durableId="1689018029">
    <w:abstractNumId w:val="81"/>
  </w:num>
  <w:num w:numId="7" w16cid:durableId="1721055173">
    <w:abstractNumId w:val="56"/>
  </w:num>
  <w:num w:numId="8" w16cid:durableId="890924340">
    <w:abstractNumId w:val="102"/>
  </w:num>
  <w:num w:numId="9" w16cid:durableId="517742684">
    <w:abstractNumId w:val="70"/>
  </w:num>
  <w:num w:numId="10" w16cid:durableId="913204337">
    <w:abstractNumId w:val="101"/>
  </w:num>
  <w:num w:numId="11" w16cid:durableId="2047674947">
    <w:abstractNumId w:val="96"/>
  </w:num>
  <w:num w:numId="12" w16cid:durableId="1561163834">
    <w:abstractNumId w:val="21"/>
  </w:num>
  <w:num w:numId="13" w16cid:durableId="1619335629">
    <w:abstractNumId w:val="0"/>
  </w:num>
  <w:num w:numId="14" w16cid:durableId="944071944">
    <w:abstractNumId w:val="103"/>
  </w:num>
  <w:num w:numId="15" w16cid:durableId="67103430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3919110">
    <w:abstractNumId w:val="26"/>
  </w:num>
  <w:num w:numId="17" w16cid:durableId="2111778203">
    <w:abstractNumId w:val="25"/>
  </w:num>
  <w:num w:numId="18" w16cid:durableId="2107849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9463780">
    <w:abstractNumId w:val="49"/>
  </w:num>
  <w:num w:numId="20" w16cid:durableId="1131442730">
    <w:abstractNumId w:val="112"/>
  </w:num>
  <w:num w:numId="21" w16cid:durableId="1302735695">
    <w:abstractNumId w:val="113"/>
  </w:num>
  <w:num w:numId="22" w16cid:durableId="1895464238">
    <w:abstractNumId w:val="72"/>
  </w:num>
  <w:num w:numId="23" w16cid:durableId="256325406">
    <w:abstractNumId w:val="39"/>
  </w:num>
  <w:num w:numId="24" w16cid:durableId="948321951">
    <w:abstractNumId w:val="43"/>
  </w:num>
  <w:num w:numId="25" w16cid:durableId="233705306">
    <w:abstractNumId w:val="33"/>
  </w:num>
  <w:num w:numId="26" w16cid:durableId="1995139159">
    <w:abstractNumId w:val="59"/>
  </w:num>
  <w:num w:numId="27" w16cid:durableId="895625112">
    <w:abstractNumId w:val="12"/>
  </w:num>
  <w:num w:numId="28" w16cid:durableId="913784626">
    <w:abstractNumId w:val="48"/>
  </w:num>
  <w:num w:numId="29" w16cid:durableId="70977165">
    <w:abstractNumId w:val="52"/>
  </w:num>
  <w:num w:numId="30" w16cid:durableId="916286644">
    <w:abstractNumId w:val="133"/>
  </w:num>
  <w:num w:numId="31" w16cid:durableId="159390877">
    <w:abstractNumId w:val="7"/>
  </w:num>
  <w:num w:numId="32" w16cid:durableId="673730852">
    <w:abstractNumId w:val="132"/>
  </w:num>
  <w:num w:numId="33" w16cid:durableId="1668552064">
    <w:abstractNumId w:val="20"/>
  </w:num>
  <w:num w:numId="34" w16cid:durableId="2139758630">
    <w:abstractNumId w:val="10"/>
  </w:num>
  <w:num w:numId="35" w16cid:durableId="822166182">
    <w:abstractNumId w:val="15"/>
  </w:num>
  <w:num w:numId="36" w16cid:durableId="1865902885">
    <w:abstractNumId w:val="13"/>
  </w:num>
  <w:num w:numId="37" w16cid:durableId="199317931">
    <w:abstractNumId w:val="65"/>
  </w:num>
  <w:num w:numId="38" w16cid:durableId="891623079">
    <w:abstractNumId w:val="66"/>
  </w:num>
  <w:num w:numId="39" w16cid:durableId="1682657278">
    <w:abstractNumId w:val="45"/>
  </w:num>
  <w:num w:numId="40" w16cid:durableId="1090811670">
    <w:abstractNumId w:val="24"/>
  </w:num>
  <w:num w:numId="41" w16cid:durableId="921139970">
    <w:abstractNumId w:val="106"/>
  </w:num>
  <w:num w:numId="42" w16cid:durableId="400712293">
    <w:abstractNumId w:val="99"/>
  </w:num>
  <w:num w:numId="43" w16cid:durableId="1040546377">
    <w:abstractNumId w:val="18"/>
  </w:num>
  <w:num w:numId="44" w16cid:durableId="1750810279">
    <w:abstractNumId w:val="35"/>
  </w:num>
  <w:num w:numId="45" w16cid:durableId="1297419756">
    <w:abstractNumId w:val="97"/>
  </w:num>
  <w:num w:numId="46" w16cid:durableId="1480339603">
    <w:abstractNumId w:val="85"/>
  </w:num>
  <w:num w:numId="47" w16cid:durableId="1045986580">
    <w:abstractNumId w:val="87"/>
  </w:num>
  <w:num w:numId="48" w16cid:durableId="1493596843">
    <w:abstractNumId w:val="58"/>
  </w:num>
  <w:num w:numId="49" w16cid:durableId="118377874">
    <w:abstractNumId w:val="86"/>
  </w:num>
  <w:num w:numId="50" w16cid:durableId="1501778352">
    <w:abstractNumId w:val="55"/>
  </w:num>
  <w:num w:numId="51" w16cid:durableId="584726078">
    <w:abstractNumId w:val="14"/>
  </w:num>
  <w:num w:numId="52" w16cid:durableId="820460783">
    <w:abstractNumId w:val="63"/>
  </w:num>
  <w:num w:numId="53" w16cid:durableId="1799032603">
    <w:abstractNumId w:val="125"/>
  </w:num>
  <w:num w:numId="54" w16cid:durableId="1555659951">
    <w:abstractNumId w:val="37"/>
  </w:num>
  <w:num w:numId="55" w16cid:durableId="2112967731">
    <w:abstractNumId w:val="28"/>
  </w:num>
  <w:num w:numId="56" w16cid:durableId="1400906956">
    <w:abstractNumId w:val="119"/>
  </w:num>
  <w:num w:numId="57" w16cid:durableId="878470081">
    <w:abstractNumId w:val="111"/>
  </w:num>
  <w:num w:numId="58" w16cid:durableId="279721705">
    <w:abstractNumId w:val="41"/>
  </w:num>
  <w:num w:numId="59" w16cid:durableId="207224904">
    <w:abstractNumId w:val="91"/>
  </w:num>
  <w:num w:numId="60" w16cid:durableId="1061558868">
    <w:abstractNumId w:val="1"/>
  </w:num>
  <w:num w:numId="61" w16cid:durableId="1928921290">
    <w:abstractNumId w:val="80"/>
  </w:num>
  <w:num w:numId="62" w16cid:durableId="2041389429">
    <w:abstractNumId w:val="3"/>
  </w:num>
  <w:num w:numId="63" w16cid:durableId="575822543">
    <w:abstractNumId w:val="73"/>
  </w:num>
  <w:num w:numId="64" w16cid:durableId="555556037">
    <w:abstractNumId w:val="134"/>
  </w:num>
  <w:num w:numId="65" w16cid:durableId="1061294084">
    <w:abstractNumId w:val="104"/>
  </w:num>
  <w:num w:numId="66" w16cid:durableId="156727837">
    <w:abstractNumId w:val="17"/>
  </w:num>
  <w:num w:numId="67" w16cid:durableId="1131439823">
    <w:abstractNumId w:val="124"/>
  </w:num>
  <w:num w:numId="68" w16cid:durableId="1490907353">
    <w:abstractNumId w:val="109"/>
  </w:num>
  <w:num w:numId="69" w16cid:durableId="2042978116">
    <w:abstractNumId w:val="130"/>
  </w:num>
  <w:num w:numId="70" w16cid:durableId="977878469">
    <w:abstractNumId w:val="128"/>
  </w:num>
  <w:num w:numId="71" w16cid:durableId="981537909">
    <w:abstractNumId w:val="115"/>
  </w:num>
  <w:num w:numId="72" w16cid:durableId="1659653898">
    <w:abstractNumId w:val="11"/>
  </w:num>
  <w:num w:numId="73" w16cid:durableId="1535724895">
    <w:abstractNumId w:val="4"/>
  </w:num>
  <w:num w:numId="74" w16cid:durableId="494684215">
    <w:abstractNumId w:val="118"/>
  </w:num>
  <w:num w:numId="75" w16cid:durableId="1239635956">
    <w:abstractNumId w:val="40"/>
  </w:num>
  <w:num w:numId="76" w16cid:durableId="236134280">
    <w:abstractNumId w:val="127"/>
  </w:num>
  <w:num w:numId="77" w16cid:durableId="2062971640">
    <w:abstractNumId w:val="108"/>
  </w:num>
  <w:num w:numId="78" w16cid:durableId="1351760898">
    <w:abstractNumId w:val="107"/>
  </w:num>
  <w:num w:numId="79" w16cid:durableId="1934850110">
    <w:abstractNumId w:val="98"/>
  </w:num>
  <w:num w:numId="80" w16cid:durableId="2053730426">
    <w:abstractNumId w:val="83"/>
  </w:num>
  <w:num w:numId="81" w16cid:durableId="35546730">
    <w:abstractNumId w:val="76"/>
  </w:num>
  <w:num w:numId="82" w16cid:durableId="386153369">
    <w:abstractNumId w:val="62"/>
  </w:num>
  <w:num w:numId="83" w16cid:durableId="1569995475">
    <w:abstractNumId w:val="19"/>
  </w:num>
  <w:num w:numId="84" w16cid:durableId="1608538138">
    <w:abstractNumId w:val="129"/>
  </w:num>
  <w:num w:numId="85" w16cid:durableId="1095907164">
    <w:abstractNumId w:val="64"/>
  </w:num>
  <w:num w:numId="86" w16cid:durableId="1204100676">
    <w:abstractNumId w:val="9"/>
  </w:num>
  <w:num w:numId="87" w16cid:durableId="1442801351">
    <w:abstractNumId w:val="89"/>
  </w:num>
  <w:num w:numId="88" w16cid:durableId="1622416527">
    <w:abstractNumId w:val="31"/>
  </w:num>
  <w:num w:numId="89" w16cid:durableId="627979785">
    <w:abstractNumId w:val="90"/>
  </w:num>
  <w:num w:numId="90" w16cid:durableId="2088578295">
    <w:abstractNumId w:val="79"/>
  </w:num>
  <w:num w:numId="91" w16cid:durableId="335305570">
    <w:abstractNumId w:val="51"/>
  </w:num>
  <w:num w:numId="92" w16cid:durableId="980500298">
    <w:abstractNumId w:val="136"/>
  </w:num>
  <w:num w:numId="93" w16cid:durableId="831220600">
    <w:abstractNumId w:val="74"/>
  </w:num>
  <w:num w:numId="94" w16cid:durableId="1784224770">
    <w:abstractNumId w:val="36"/>
  </w:num>
  <w:num w:numId="95" w16cid:durableId="710225643">
    <w:abstractNumId w:val="69"/>
  </w:num>
  <w:num w:numId="96" w16cid:durableId="1652754427">
    <w:abstractNumId w:val="44"/>
  </w:num>
  <w:num w:numId="97" w16cid:durableId="1276060396">
    <w:abstractNumId w:val="92"/>
  </w:num>
  <w:num w:numId="98" w16cid:durableId="77288647">
    <w:abstractNumId w:val="122"/>
  </w:num>
  <w:num w:numId="99" w16cid:durableId="840436651">
    <w:abstractNumId w:val="60"/>
  </w:num>
  <w:num w:numId="100" w16cid:durableId="108596750">
    <w:abstractNumId w:val="105"/>
  </w:num>
  <w:num w:numId="101" w16cid:durableId="1092894600">
    <w:abstractNumId w:val="95"/>
  </w:num>
  <w:num w:numId="102" w16cid:durableId="1538665803">
    <w:abstractNumId w:val="5"/>
  </w:num>
  <w:num w:numId="103" w16cid:durableId="1267881507">
    <w:abstractNumId w:val="84"/>
  </w:num>
  <w:num w:numId="104" w16cid:durableId="627395288">
    <w:abstractNumId w:val="71"/>
  </w:num>
  <w:num w:numId="105" w16cid:durableId="1057900554">
    <w:abstractNumId w:val="22"/>
  </w:num>
  <w:num w:numId="106" w16cid:durableId="1940018975">
    <w:abstractNumId w:val="110"/>
  </w:num>
  <w:num w:numId="107" w16cid:durableId="1565946671">
    <w:abstractNumId w:val="131"/>
  </w:num>
  <w:num w:numId="108" w16cid:durableId="193882990">
    <w:abstractNumId w:val="42"/>
  </w:num>
  <w:num w:numId="109" w16cid:durableId="799304569">
    <w:abstractNumId w:val="68"/>
  </w:num>
  <w:num w:numId="110" w16cid:durableId="990208435">
    <w:abstractNumId w:val="94"/>
  </w:num>
  <w:num w:numId="111" w16cid:durableId="1678847994">
    <w:abstractNumId w:val="116"/>
  </w:num>
  <w:num w:numId="112" w16cid:durableId="1744255206">
    <w:abstractNumId w:val="75"/>
  </w:num>
  <w:num w:numId="113" w16cid:durableId="1164777277">
    <w:abstractNumId w:val="135"/>
  </w:num>
  <w:num w:numId="114" w16cid:durableId="604507060">
    <w:abstractNumId w:val="34"/>
  </w:num>
  <w:num w:numId="115" w16cid:durableId="1188762667">
    <w:abstractNumId w:val="50"/>
  </w:num>
  <w:num w:numId="116" w16cid:durableId="1028794625">
    <w:abstractNumId w:val="121"/>
  </w:num>
  <w:num w:numId="117" w16cid:durableId="1789659674">
    <w:abstractNumId w:val="88"/>
  </w:num>
  <w:num w:numId="118" w16cid:durableId="21517065">
    <w:abstractNumId w:val="54"/>
  </w:num>
  <w:num w:numId="119" w16cid:durableId="1233663598">
    <w:abstractNumId w:val="82"/>
  </w:num>
  <w:num w:numId="120" w16cid:durableId="298149184">
    <w:abstractNumId w:val="114"/>
  </w:num>
  <w:num w:numId="121" w16cid:durableId="1314600623">
    <w:abstractNumId w:val="2"/>
  </w:num>
  <w:num w:numId="122" w16cid:durableId="247619257">
    <w:abstractNumId w:val="23"/>
  </w:num>
  <w:num w:numId="123" w16cid:durableId="33582965">
    <w:abstractNumId w:val="38"/>
  </w:num>
  <w:num w:numId="124" w16cid:durableId="644549103">
    <w:abstractNumId w:val="29"/>
  </w:num>
  <w:num w:numId="125" w16cid:durableId="1394886034">
    <w:abstractNumId w:val="93"/>
  </w:num>
  <w:num w:numId="126" w16cid:durableId="2042900783">
    <w:abstractNumId w:val="46"/>
  </w:num>
  <w:num w:numId="127" w16cid:durableId="363024743">
    <w:abstractNumId w:val="30"/>
  </w:num>
  <w:num w:numId="128" w16cid:durableId="1910990945">
    <w:abstractNumId w:val="53"/>
  </w:num>
  <w:num w:numId="129" w16cid:durableId="1323504406">
    <w:abstractNumId w:val="57"/>
  </w:num>
  <w:num w:numId="130" w16cid:durableId="237329354">
    <w:abstractNumId w:val="100"/>
  </w:num>
  <w:num w:numId="131" w16cid:durableId="453326825">
    <w:abstractNumId w:val="16"/>
  </w:num>
  <w:num w:numId="132" w16cid:durableId="1555703880">
    <w:abstractNumId w:val="27"/>
  </w:num>
  <w:num w:numId="133" w16cid:durableId="971252901">
    <w:abstractNumId w:val="8"/>
  </w:num>
  <w:num w:numId="134" w16cid:durableId="1430658814">
    <w:abstractNumId w:val="120"/>
  </w:num>
  <w:num w:numId="135" w16cid:durableId="269699508">
    <w:abstractNumId w:val="77"/>
  </w:num>
  <w:num w:numId="136" w16cid:durableId="735709265">
    <w:abstractNumId w:val="126"/>
  </w:num>
  <w:num w:numId="137" w16cid:durableId="123000194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050307614">
    <w:abstractNumId w:val="117"/>
  </w:num>
  <w:num w:numId="139" w16cid:durableId="1502618917">
    <w:abstractNumId w:val="77"/>
    <w:lvlOverride w:ilvl="0"/>
    <w:lvlOverride w:ilvl="1"/>
    <w:lvlOverride w:ilvl="2"/>
    <w:lvlOverride w:ilvl="3"/>
    <w:lvlOverride w:ilvl="4"/>
    <w:lvlOverride w:ilvl="5"/>
    <w:lvlOverride w:ilvl="6"/>
    <w:lvlOverride w:ilvl="7"/>
    <w:lvlOverride w:ilvl="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linkStyles/>
  <w:trackRevisions w:val="false"/>
  <w:defaultTabStop w:val="720"/>
  <w:noPunctuationKerning/>
  <w:characterSpacingControl w:val="doNotCompress"/>
  <w:footnotePr>
    <w:footnote w:id="-1"/>
    <w:footnote w:id="0"/>
  </w:footnotePr>
  <w:endnotePr>
    <w:endnote w:id="-1"/>
    <w:endnote w:id="0"/>
  </w:endnotePr>
  <w:compat>
    <w:doNotBreakWrappedTables/>
    <w:doNotSnapToGridInCell/>
    <w:doNotWrapTextWithPunct/>
    <w:doNotUseEastAsianBreakRules/>
    <w:growAutofit/>
    <w:doNotUseIndentAsNumberingTabStop/>
    <w:splitPgBreakAndParaMark/>
    <w:compatSetting w:name="compatibilityMode" w:uri="http://schemas.microsoft.com/office/word" w:val="12"/>
    <w:compatSetting w:name="useWord2013TrackBottomHyphenation" w:uri="http://schemas.microsoft.com/office/word" w:val="1"/>
  </w:compat>
  <w:rsids>
    <w:rsidRoot w:val="007703D1"/>
    <w:rsid w:val="00000000"/>
    <w:rsid w:val="0000727A"/>
    <w:rsid w:val="000122F0"/>
    <w:rsid w:val="00021742"/>
    <w:rsid w:val="0004074A"/>
    <w:rsid w:val="0004734D"/>
    <w:rsid w:val="0006305C"/>
    <w:rsid w:val="00087694"/>
    <w:rsid w:val="00096108"/>
    <w:rsid w:val="000A610E"/>
    <w:rsid w:val="000C4761"/>
    <w:rsid w:val="000C4B66"/>
    <w:rsid w:val="000E5D5A"/>
    <w:rsid w:val="00115652"/>
    <w:rsid w:val="00140112"/>
    <w:rsid w:val="00161CBD"/>
    <w:rsid w:val="001745EB"/>
    <w:rsid w:val="00177F63"/>
    <w:rsid w:val="00196072"/>
    <w:rsid w:val="001E0D95"/>
    <w:rsid w:val="001E4301"/>
    <w:rsid w:val="0020174B"/>
    <w:rsid w:val="00213131"/>
    <w:rsid w:val="002275DD"/>
    <w:rsid w:val="002341A1"/>
    <w:rsid w:val="0025242A"/>
    <w:rsid w:val="00267D8F"/>
    <w:rsid w:val="002810CF"/>
    <w:rsid w:val="00287D17"/>
    <w:rsid w:val="002A0EC8"/>
    <w:rsid w:val="002C5C65"/>
    <w:rsid w:val="002D2144"/>
    <w:rsid w:val="002E4B21"/>
    <w:rsid w:val="0031496E"/>
    <w:rsid w:val="00317D41"/>
    <w:rsid w:val="0032223F"/>
    <w:rsid w:val="0032787E"/>
    <w:rsid w:val="00331F41"/>
    <w:rsid w:val="003450E7"/>
    <w:rsid w:val="003608CD"/>
    <w:rsid w:val="003615ED"/>
    <w:rsid w:val="0037163F"/>
    <w:rsid w:val="00385EB4"/>
    <w:rsid w:val="00393FDB"/>
    <w:rsid w:val="003A3C73"/>
    <w:rsid w:val="003A52B3"/>
    <w:rsid w:val="003B45E0"/>
    <w:rsid w:val="003D257D"/>
    <w:rsid w:val="00430852"/>
    <w:rsid w:val="004612AB"/>
    <w:rsid w:val="00464882"/>
    <w:rsid w:val="00465F56"/>
    <w:rsid w:val="004757C7"/>
    <w:rsid w:val="0048370E"/>
    <w:rsid w:val="0049300B"/>
    <w:rsid w:val="00493D90"/>
    <w:rsid w:val="00495848"/>
    <w:rsid w:val="004B7993"/>
    <w:rsid w:val="004B7AFF"/>
    <w:rsid w:val="004D74A9"/>
    <w:rsid w:val="004F60BD"/>
    <w:rsid w:val="0051396F"/>
    <w:rsid w:val="005175F3"/>
    <w:rsid w:val="005759ED"/>
    <w:rsid w:val="00575F20"/>
    <w:rsid w:val="00575F92"/>
    <w:rsid w:val="00577413"/>
    <w:rsid w:val="005814A2"/>
    <w:rsid w:val="00596D31"/>
    <w:rsid w:val="005C0369"/>
    <w:rsid w:val="005C5777"/>
    <w:rsid w:val="005D28E4"/>
    <w:rsid w:val="005E35B7"/>
    <w:rsid w:val="005E4597"/>
    <w:rsid w:val="005F6A6B"/>
    <w:rsid w:val="00603041"/>
    <w:rsid w:val="00664B9E"/>
    <w:rsid w:val="00667064"/>
    <w:rsid w:val="006A52AF"/>
    <w:rsid w:val="006B54BA"/>
    <w:rsid w:val="006D5806"/>
    <w:rsid w:val="006E3474"/>
    <w:rsid w:val="006E389C"/>
    <w:rsid w:val="00711420"/>
    <w:rsid w:val="007138B1"/>
    <w:rsid w:val="00721889"/>
    <w:rsid w:val="00731615"/>
    <w:rsid w:val="007414D4"/>
    <w:rsid w:val="0074328C"/>
    <w:rsid w:val="007468C2"/>
    <w:rsid w:val="00747C78"/>
    <w:rsid w:val="0075417C"/>
    <w:rsid w:val="00757E40"/>
    <w:rsid w:val="00766DE4"/>
    <w:rsid w:val="007703D1"/>
    <w:rsid w:val="007745A9"/>
    <w:rsid w:val="00780613"/>
    <w:rsid w:val="00797A1F"/>
    <w:rsid w:val="007A387B"/>
    <w:rsid w:val="008114F6"/>
    <w:rsid w:val="008150CD"/>
    <w:rsid w:val="00821408"/>
    <w:rsid w:val="00845206"/>
    <w:rsid w:val="008523EC"/>
    <w:rsid w:val="008534F3"/>
    <w:rsid w:val="00874B25"/>
    <w:rsid w:val="00882DBB"/>
    <w:rsid w:val="008B1BA0"/>
    <w:rsid w:val="008E5469"/>
    <w:rsid w:val="008F2E8F"/>
    <w:rsid w:val="008F5576"/>
    <w:rsid w:val="00911AE7"/>
    <w:rsid w:val="00956296"/>
    <w:rsid w:val="0095688B"/>
    <w:rsid w:val="00956906"/>
    <w:rsid w:val="0098334E"/>
    <w:rsid w:val="00986123"/>
    <w:rsid w:val="00986346"/>
    <w:rsid w:val="009A6357"/>
    <w:rsid w:val="009C52C5"/>
    <w:rsid w:val="009D46BE"/>
    <w:rsid w:val="009F70E6"/>
    <w:rsid w:val="00A12297"/>
    <w:rsid w:val="00A17B82"/>
    <w:rsid w:val="00A42BA3"/>
    <w:rsid w:val="00A43347"/>
    <w:rsid w:val="00A52FC9"/>
    <w:rsid w:val="00A63CF3"/>
    <w:rsid w:val="00A67D6B"/>
    <w:rsid w:val="00A70759"/>
    <w:rsid w:val="00A75892"/>
    <w:rsid w:val="00AA0EFD"/>
    <w:rsid w:val="00AB221D"/>
    <w:rsid w:val="00AB343C"/>
    <w:rsid w:val="00AB347D"/>
    <w:rsid w:val="00AD58D6"/>
    <w:rsid w:val="00B15580"/>
    <w:rsid w:val="00B21601"/>
    <w:rsid w:val="00B250A1"/>
    <w:rsid w:val="00B26713"/>
    <w:rsid w:val="00B42748"/>
    <w:rsid w:val="00B43DBB"/>
    <w:rsid w:val="00B7639B"/>
    <w:rsid w:val="00B9097A"/>
    <w:rsid w:val="00BA1593"/>
    <w:rsid w:val="00BA4B1B"/>
    <w:rsid w:val="00BB1119"/>
    <w:rsid w:val="00BC7953"/>
    <w:rsid w:val="00BE2DB0"/>
    <w:rsid w:val="00BF2EF3"/>
    <w:rsid w:val="00BF5120"/>
    <w:rsid w:val="00C02BD1"/>
    <w:rsid w:val="00C13B97"/>
    <w:rsid w:val="00C350EC"/>
    <w:rsid w:val="00C55112"/>
    <w:rsid w:val="00C7061B"/>
    <w:rsid w:val="00CA5E46"/>
    <w:rsid w:val="00CA7762"/>
    <w:rsid w:val="00CB4BB4"/>
    <w:rsid w:val="00CF3C53"/>
    <w:rsid w:val="00CF7B59"/>
    <w:rsid w:val="00D1574F"/>
    <w:rsid w:val="00D35449"/>
    <w:rsid w:val="00D436E0"/>
    <w:rsid w:val="00D73C9C"/>
    <w:rsid w:val="00D818F6"/>
    <w:rsid w:val="00DA0890"/>
    <w:rsid w:val="00DC01EE"/>
    <w:rsid w:val="00DF5481"/>
    <w:rsid w:val="00E05814"/>
    <w:rsid w:val="00E1026A"/>
    <w:rsid w:val="00E2431D"/>
    <w:rsid w:val="00E3145D"/>
    <w:rsid w:val="00E40265"/>
    <w:rsid w:val="00E5008D"/>
    <w:rsid w:val="00E52B8C"/>
    <w:rsid w:val="00EA27CE"/>
    <w:rsid w:val="00EC3770"/>
    <w:rsid w:val="00ED55B7"/>
    <w:rsid w:val="00EF0A7E"/>
    <w:rsid w:val="00EF58C2"/>
    <w:rsid w:val="00EF5B2F"/>
    <w:rsid w:val="00F02F6A"/>
    <w:rsid w:val="00F071B5"/>
    <w:rsid w:val="00F34DC0"/>
    <w:rsid w:val="00F44937"/>
    <w:rsid w:val="00F82E08"/>
    <w:rsid w:val="00F85632"/>
    <w:rsid w:val="00FA5184"/>
    <w:rsid w:val="00FA564A"/>
    <w:rsid w:val="00FB15BE"/>
    <w:rsid w:val="00FE3B66"/>
    <w:rsid w:val="14EEB9B1"/>
    <w:rsid w:val="20FF3E43"/>
    <w:rsid w:val="4AC04380"/>
    <w:rsid w:val="527101E3"/>
    <w:rsid w:val="5965B0A8"/>
    <w:rsid w:val="59B23A50"/>
    <w:rsid w:val="5A4BF889"/>
    <w:rsid w:val="6C4BE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3C210"/>
  <w15:docId w15:val="{1535E322-3234-40E7-838D-57355C82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0112"/>
    <w:pPr>
      <w:spacing w:after="160" w:line="278" w:lineRule="auto"/>
    </w:pPr>
    <w:rPr>
      <w:rFonts w:asciiTheme="minorHAnsi" w:hAnsiTheme="minorHAnsi" w:eastAsiaTheme="minorHAnsi" w:cstheme="minorBidi"/>
      <w:kern w:val="2"/>
      <w:sz w:val="24"/>
      <w:szCs w:val="24"/>
      <w:lang w:eastAsia="en-US"/>
    </w:rPr>
  </w:style>
  <w:style w:type="paragraph" w:styleId="Heading1">
    <w:name w:val="heading 1"/>
    <w:basedOn w:val="BodyText"/>
    <w:next w:val="BodyText"/>
    <w:pPr>
      <w:keepNext/>
      <w:spacing w:before="240"/>
      <w:outlineLvl w:val="0"/>
    </w:pPr>
    <w:rPr>
      <w:b/>
    </w:rPr>
  </w:style>
  <w:style w:type="paragraph" w:styleId="Heading2">
    <w:name w:val="heading 2"/>
    <w:basedOn w:val="BodyText"/>
    <w:next w:val="BodyText"/>
    <w:pPr>
      <w:keepNext/>
      <w:spacing w:before="240"/>
      <w:outlineLvl w:val="1"/>
    </w:pPr>
    <w:rPr>
      <w:sz w:val="26"/>
      <w:szCs w:val="26"/>
    </w:rPr>
  </w:style>
  <w:style w:type="paragraph" w:styleId="Heading3">
    <w:name w:val="heading 3"/>
    <w:basedOn w:val="BodyText"/>
    <w:next w:val="BodyText"/>
    <w:pPr>
      <w:keepNext/>
      <w:spacing w:before="240"/>
      <w:outlineLvl w:val="2"/>
    </w:pPr>
    <w:rPr>
      <w:sz w:val="26"/>
      <w:szCs w:val="26"/>
    </w:rPr>
  </w:style>
  <w:style w:type="paragraph" w:styleId="Heading4">
    <w:name w:val="heading 4"/>
    <w:basedOn w:val="BodyText"/>
    <w:next w:val="BodyText"/>
    <w:pPr>
      <w:keepNext/>
      <w:spacing w:before="240"/>
      <w:outlineLvl w:val="3"/>
    </w:pPr>
    <w:rPr>
      <w:sz w:val="26"/>
      <w:szCs w:val="26"/>
    </w:rPr>
  </w:style>
  <w:style w:type="character" w:styleId="DefaultParagraphFont" w:default="1">
    <w:name w:val="Default Paragraph Font"/>
    <w:uiPriority w:val="1"/>
    <w:unhideWhenUsed/>
    <w:rsid w:val="00140112"/>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140112"/>
  </w:style>
  <w:style w:type="character" w:styleId="BodyTextChar" w:customStyle="1">
    <w:name w:val="Body Text Char"/>
    <w:link w:val="BodyText"/>
    <w:hidden/>
    <w:locked/>
    <w:rPr>
      <w:rFonts w:ascii="Arial" w:hAnsi="Arial"/>
    </w:rPr>
  </w:style>
  <w:style w:type="character" w:styleId="xref" w:customStyle="1">
    <w:name w:val="*xref"/>
    <w:basedOn w:val="BodyTextChar"/>
    <w:rPr>
      <w:rFonts w:ascii="Arial" w:hAnsi="Arial"/>
    </w:rPr>
  </w:style>
  <w:style w:type="character" w:styleId="BodyDefinitionTerm" w:customStyle="1">
    <w:name w:val="Body Definition Term"/>
    <w:basedOn w:val="BodyTextChar"/>
    <w:rPr>
      <w:rFonts w:ascii="Arial" w:hAnsi="Arial"/>
    </w:rPr>
  </w:style>
  <w:style w:type="character" w:styleId="Capitals" w:customStyle="1">
    <w:name w:val="Capitals"/>
    <w:basedOn w:val="BodyTextChar"/>
    <w:rPr>
      <w:rFonts w:ascii="Arial" w:hAnsi="Arial"/>
      <w:caps/>
    </w:rPr>
  </w:style>
  <w:style w:type="character" w:styleId="DefinitionTerm" w:customStyle="1">
    <w:name w:val="Definition Term"/>
    <w:basedOn w:val="BodyTextChar"/>
    <w:rPr>
      <w:rFonts w:ascii="Arial" w:hAnsi="Arial"/>
      <w:b/>
    </w:rPr>
  </w:style>
  <w:style w:type="character" w:styleId="Emphasis">
    <w:name w:val="Emphasis"/>
    <w:basedOn w:val="BodyTextChar"/>
    <w:rPr>
      <w:rFonts w:ascii="Arial" w:hAnsi="Arial"/>
      <w:i/>
    </w:rPr>
  </w:style>
  <w:style w:type="character" w:styleId="Hyperlink">
    <w:name w:val="Hyperlink"/>
    <w:basedOn w:val="BodyTextChar"/>
    <w:uiPriority w:val="99"/>
    <w:rPr>
      <w:rFonts w:ascii="Arial" w:hAnsi="Arial"/>
      <w:color w:val="0000FF"/>
      <w:u w:val="single"/>
    </w:rPr>
  </w:style>
  <w:style w:type="character" w:styleId="InlineDefinition" w:customStyle="1">
    <w:name w:val="Inline Definition"/>
    <w:basedOn w:val="BodyTextChar"/>
    <w:rPr>
      <w:rFonts w:ascii="Arial" w:hAnsi="Arial"/>
    </w:rPr>
  </w:style>
  <w:style w:type="character" w:styleId="InlineDefinitionTerm" w:customStyle="1">
    <w:name w:val="Inline Definition Term"/>
    <w:basedOn w:val="BodyTextChar"/>
    <w:rPr>
      <w:rFonts w:ascii="Arial" w:hAnsi="Arial"/>
      <w:b/>
    </w:rPr>
  </w:style>
  <w:style w:type="character" w:styleId="IntenseCapitals" w:customStyle="1">
    <w:name w:val="Intense Capitals"/>
    <w:basedOn w:val="BodyTextChar"/>
    <w:rPr>
      <w:rFonts w:ascii="Arial" w:hAnsi="Arial"/>
      <w:b/>
      <w:caps/>
    </w:rPr>
  </w:style>
  <w:style w:type="character" w:styleId="IntenseEmphasis">
    <w:name w:val="Intense Emphasis"/>
    <w:basedOn w:val="BodyTextChar"/>
    <w:rPr>
      <w:rFonts w:ascii="Arial" w:hAnsi="Arial" w:cs="Arial"/>
      <w:b/>
      <w:i/>
    </w:rPr>
  </w:style>
  <w:style w:type="character" w:styleId="UnderlineStrong" w:customStyle="1">
    <w:name w:val="UnderlineStrong"/>
    <w:rPr>
      <w:b/>
      <w:u w:val="single"/>
    </w:rPr>
  </w:style>
  <w:style w:type="character" w:styleId="UnderlineEmphasis" w:customStyle="1">
    <w:name w:val="UnderlineEmphasis"/>
    <w:rPr>
      <w:i/>
      <w:u w:val="single"/>
    </w:rPr>
  </w:style>
  <w:style w:type="character" w:styleId="StrongIntenseUnderline" w:customStyle="1">
    <w:name w:val="StrongIntenseUnderline"/>
    <w:rPr>
      <w:b/>
      <w:i/>
      <w:u w:val="single"/>
    </w:rPr>
  </w:style>
  <w:style w:type="character" w:styleId="InsertText" w:customStyle="1">
    <w:name w:val="Insert Text"/>
    <w:basedOn w:val="BodyTextChar"/>
    <w:rPr>
      <w:rFonts w:ascii="Arial" w:hAnsi="Arial" w:cs="Arial"/>
      <w:i/>
    </w:rPr>
  </w:style>
  <w:style w:type="character" w:styleId="OptionalText" w:customStyle="1">
    <w:name w:val="Optional Text"/>
    <w:basedOn w:val="BodyTextChar"/>
    <w:rPr>
      <w:rFonts w:ascii="Arial" w:hAnsi="Arial" w:cs="Arial"/>
    </w:rPr>
  </w:style>
  <w:style w:type="character" w:styleId="AlternativeText" w:customStyle="1">
    <w:name w:val="Alternative Text"/>
    <w:basedOn w:val="BodyTextChar"/>
    <w:rPr>
      <w:rFonts w:ascii="Arial" w:hAnsi="Arial" w:cs="Arial"/>
    </w:rPr>
  </w:style>
  <w:style w:type="character" w:styleId="PageNumber">
    <w:name w:val="page number"/>
    <w:basedOn w:val="DefaultParagraphFont"/>
  </w:style>
  <w:style w:type="character" w:styleId="Strike" w:customStyle="1">
    <w:name w:val="Strike"/>
    <w:basedOn w:val="BodyTextChar"/>
    <w:rPr>
      <w:rFonts w:ascii="Arial" w:hAnsi="Arial"/>
      <w:strike/>
    </w:rPr>
  </w:style>
  <w:style w:type="character" w:styleId="Strong">
    <w:name w:val="Strong"/>
    <w:basedOn w:val="BodyTextChar"/>
    <w:uiPriority w:val="22"/>
    <w:qFormat/>
    <w:rPr>
      <w:rFonts w:ascii="Arial" w:hAnsi="Arial"/>
      <w:b/>
    </w:rPr>
  </w:style>
  <w:style w:type="character" w:styleId="Subscript" w:customStyle="1">
    <w:name w:val="Subscript"/>
    <w:basedOn w:val="BodyTextChar"/>
    <w:rPr>
      <w:rFonts w:ascii="Arial" w:hAnsi="Arial"/>
      <w:vertAlign w:val="subscript"/>
    </w:rPr>
  </w:style>
  <w:style w:type="character" w:styleId="Superscript" w:customStyle="1">
    <w:name w:val="Superscript"/>
    <w:basedOn w:val="BodyTextChar"/>
    <w:rPr>
      <w:rFonts w:ascii="Arial" w:hAnsi="Arial"/>
      <w:vertAlign w:val="superscript"/>
    </w:rPr>
  </w:style>
  <w:style w:type="character" w:styleId="Underline" w:customStyle="1">
    <w:name w:val="Underline"/>
    <w:basedOn w:val="BodyTextChar"/>
    <w:rPr>
      <w:rFonts w:ascii="Arial" w:hAnsi="Arial"/>
      <w:u w:val="single"/>
    </w:rPr>
  </w:style>
  <w:style w:type="paragraph" w:styleId="TermsInTable" w:customStyle="1">
    <w:name w:val="Terms In Table"/>
    <w:basedOn w:val="BodyText"/>
    <w:pPr>
      <w:jc w:val="left"/>
    </w:pPr>
  </w:style>
  <w:style w:type="character" w:styleId="AlternativeTextDelim" w:customStyle="1">
    <w:name w:val="AlternativeTextDelim"/>
  </w:style>
  <w:style w:type="character" w:styleId="InsertTextDelim" w:customStyle="1">
    <w:name w:val="InsertTextDelim"/>
  </w:style>
  <w:style w:type="character" w:styleId="OptionalTextDelim" w:customStyle="1">
    <w:name w:val="OptionalTextDelim"/>
  </w:style>
  <w:style w:type="paragraph" w:styleId="CoverDate" w:customStyle="1">
    <w:name w:val="Cover Date"/>
    <w:basedOn w:val="BodyText"/>
    <w:next w:val="CoverText"/>
    <w:pPr>
      <w:spacing w:after="1440"/>
      <w:jc w:val="center"/>
    </w:pPr>
  </w:style>
  <w:style w:type="paragraph" w:styleId="CoverDocumentTitle" w:customStyle="1">
    <w:name w:val="Cover Document Title"/>
    <w:basedOn w:val="BodyText"/>
    <w:next w:val="CoverText"/>
    <w:pPr>
      <w:keepNext/>
      <w:spacing w:before="1800" w:after="1800"/>
      <w:jc w:val="center"/>
    </w:pPr>
    <w:rPr>
      <w:sz w:val="40"/>
      <w:szCs w:val="40"/>
    </w:rPr>
  </w:style>
  <w:style w:type="paragraph" w:styleId="CoverPartyName" w:customStyle="1">
    <w:name w:val="Cover Party Name"/>
    <w:basedOn w:val="BodyText"/>
    <w:next w:val="CoverText"/>
    <w:pPr>
      <w:numPr>
        <w:numId w:val="13"/>
      </w:numPr>
      <w:tabs>
        <w:tab w:val="left" w:pos="3119"/>
      </w:tabs>
      <w:spacing w:before="240"/>
      <w:ind w:left="3119" w:hanging="567"/>
      <w:jc w:val="left"/>
    </w:pPr>
    <w:rPr>
      <w:sz w:val="28"/>
      <w:szCs w:val="28"/>
    </w:rPr>
  </w:style>
  <w:style w:type="paragraph" w:styleId="CoverPartyRole" w:customStyle="1">
    <w:name w:val="Cover Party Role"/>
    <w:basedOn w:val="BodyText"/>
    <w:next w:val="CoverText"/>
    <w:pPr>
      <w:spacing w:after="360"/>
      <w:jc w:val="center"/>
    </w:pPr>
  </w:style>
  <w:style w:type="paragraph" w:styleId="CoverText" w:customStyle="1">
    <w:name w:val="Cover Text"/>
    <w:basedOn w:val="BodyText"/>
    <w:pPr>
      <w:jc w:val="center"/>
    </w:pPr>
    <w:rPr>
      <w:sz w:val="28"/>
      <w:szCs w:val="28"/>
    </w:rPr>
  </w:style>
  <w:style w:type="paragraph" w:styleId="CoverBackText" w:customStyle="1">
    <w:name w:val="Cover Back Text"/>
    <w:basedOn w:val="BodyText"/>
    <w:pPr>
      <w:jc w:val="right"/>
    </w:pPr>
  </w:style>
  <w:style w:type="paragraph" w:styleId="Parties1" w:customStyle="1">
    <w:name w:val="Parties 1"/>
    <w:basedOn w:val="BodyText1"/>
    <w:pPr>
      <w:numPr>
        <w:numId w:val="3"/>
      </w:numPr>
    </w:pPr>
  </w:style>
  <w:style w:type="paragraph" w:styleId="Parties1Lit" w:customStyle="1">
    <w:name w:val="Parties 1 Lit"/>
    <w:basedOn w:val="BodyText"/>
    <w:pPr>
      <w:tabs>
        <w:tab w:val="center" w:pos="4513"/>
        <w:tab w:val="right" w:pos="9027"/>
      </w:tabs>
    </w:pPr>
  </w:style>
  <w:style w:type="paragraph" w:styleId="Parties2" w:customStyle="1">
    <w:name w:val="Parties 2"/>
    <w:basedOn w:val="BodyText2"/>
    <w:pPr>
      <w:numPr>
        <w:ilvl w:val="1"/>
        <w:numId w:val="3"/>
      </w:numPr>
    </w:pPr>
  </w:style>
  <w:style w:type="paragraph" w:styleId="IntroHeading" w:customStyle="1">
    <w:name w:val="Intro Heading"/>
    <w:basedOn w:val="BodyText"/>
    <w:next w:val="BodyText"/>
    <w:pPr>
      <w:keepNext/>
      <w:spacing w:before="240"/>
      <w:outlineLvl w:val="1"/>
    </w:pPr>
    <w:rPr>
      <w:b/>
      <w:caps/>
    </w:rPr>
  </w:style>
  <w:style w:type="paragraph" w:styleId="Background1" w:customStyle="1">
    <w:name w:val="Background 1"/>
    <w:basedOn w:val="BodyText1"/>
    <w:pPr>
      <w:numPr>
        <w:numId w:val="2"/>
      </w:numPr>
    </w:pPr>
  </w:style>
  <w:style w:type="paragraph" w:styleId="Background2" w:customStyle="1">
    <w:name w:val="Background 2"/>
    <w:basedOn w:val="BodyText2"/>
    <w:pPr>
      <w:numPr>
        <w:ilvl w:val="1"/>
        <w:numId w:val="2"/>
      </w:numPr>
    </w:pPr>
  </w:style>
  <w:style w:type="paragraph" w:styleId="Background3" w:customStyle="1">
    <w:name w:val="Background 3"/>
    <w:basedOn w:val="BodyText3"/>
    <w:pPr>
      <w:numPr>
        <w:ilvl w:val="2"/>
        <w:numId w:val="2"/>
      </w:numPr>
    </w:pPr>
  </w:style>
  <w:style w:type="paragraph" w:styleId="BodyText">
    <w:name w:val="Body Text"/>
    <w:link w:val="BodyTextChar"/>
    <w:pPr>
      <w:spacing w:after="240" w:line="276" w:lineRule="auto"/>
      <w:jc w:val="both"/>
    </w:pPr>
  </w:style>
  <w:style w:type="paragraph" w:styleId="BodyText1" w:customStyle="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ind w:left="1440"/>
    </w:pPr>
  </w:style>
  <w:style w:type="paragraph" w:styleId="BodyText4" w:customStyle="1">
    <w:name w:val="Body Text 4"/>
    <w:basedOn w:val="BodyText"/>
    <w:pPr>
      <w:spacing w:after="60"/>
      <w:ind w:left="2160"/>
    </w:pPr>
  </w:style>
  <w:style w:type="paragraph" w:styleId="BodyText5" w:customStyle="1">
    <w:name w:val="Body Text 5"/>
    <w:basedOn w:val="BodyText"/>
    <w:pPr>
      <w:spacing w:after="60"/>
      <w:ind w:left="2800"/>
    </w:pPr>
  </w:style>
  <w:style w:type="paragraph" w:styleId="BodyText6" w:customStyle="1">
    <w:name w:val="Body Text 6"/>
    <w:basedOn w:val="BodyText"/>
    <w:pPr>
      <w:spacing w:after="60"/>
      <w:ind w:left="2880"/>
    </w:pPr>
  </w:style>
  <w:style w:type="paragraph" w:styleId="BodyText7" w:customStyle="1">
    <w:name w:val="Body Text 7"/>
    <w:basedOn w:val="BodyText"/>
    <w:pPr>
      <w:spacing w:after="60"/>
      <w:ind w:left="2880"/>
    </w:pPr>
  </w:style>
  <w:style w:type="paragraph" w:styleId="BodyText8" w:customStyle="1">
    <w:name w:val="Body Text 8"/>
    <w:basedOn w:val="BodyText"/>
    <w:pPr>
      <w:spacing w:after="60"/>
      <w:ind w:left="2880"/>
    </w:pPr>
  </w:style>
  <w:style w:type="paragraph" w:styleId="BodyText9" w:customStyle="1">
    <w:name w:val="Body Text 9"/>
    <w:basedOn w:val="BodyText"/>
    <w:pPr>
      <w:spacing w:after="60"/>
      <w:ind w:left="2880"/>
    </w:pPr>
  </w:style>
  <w:style w:type="paragraph" w:styleId="DraftingNoteHeading" w:customStyle="1">
    <w:name w:val="Drafting Note Heading"/>
    <w:basedOn w:val="BodyText"/>
    <w:pPr>
      <w:jc w:val="left"/>
    </w:pPr>
    <w:rPr>
      <w:b/>
      <w:color w:val="0000FF"/>
    </w:rPr>
  </w:style>
  <w:style w:type="paragraph" w:styleId="DraftingNote" w:customStyle="1">
    <w:name w:val="Drafting Note"/>
    <w:basedOn w:val="BodyText"/>
    <w:pPr>
      <w:numPr>
        <w:numId w:val="14"/>
      </w:numPr>
      <w:jc w:val="left"/>
    </w:pPr>
    <w:rPr>
      <w:color w:val="0000FF"/>
    </w:rPr>
  </w:style>
  <w:style w:type="paragraph" w:styleId="DraftingNote1" w:customStyle="1">
    <w:name w:val="Drafting Note1"/>
    <w:basedOn w:val="BodyText"/>
    <w:pPr>
      <w:ind w:left="720"/>
      <w:jc w:val="left"/>
    </w:pPr>
    <w:rPr>
      <w:color w:val="0000FF"/>
    </w:rPr>
  </w:style>
  <w:style w:type="paragraph" w:styleId="DraftingNote2" w:customStyle="1">
    <w:name w:val="Drafting Note2"/>
    <w:basedOn w:val="BodyText"/>
    <w:pPr>
      <w:ind w:left="1441"/>
      <w:jc w:val="left"/>
    </w:pPr>
    <w:rPr>
      <w:color w:val="0000FF"/>
    </w:rPr>
  </w:style>
  <w:style w:type="paragraph" w:styleId="DraftingNoteList1" w:customStyle="1">
    <w:name w:val="Drafting Note List 1"/>
    <w:basedOn w:val="BodyText"/>
    <w:pPr>
      <w:numPr>
        <w:ilvl w:val="1"/>
        <w:numId w:val="14"/>
      </w:numPr>
      <w:jc w:val="left"/>
    </w:pPr>
    <w:rPr>
      <w:color w:val="0000FF"/>
    </w:rPr>
  </w:style>
  <w:style w:type="paragraph" w:styleId="DraftingNoteList2" w:customStyle="1">
    <w:name w:val="Drafting Note List 2"/>
    <w:basedOn w:val="BodyText"/>
    <w:pPr>
      <w:numPr>
        <w:ilvl w:val="2"/>
        <w:numId w:val="14"/>
      </w:numPr>
      <w:jc w:val="left"/>
    </w:pPr>
    <w:rPr>
      <w:color w:val="0000FF"/>
    </w:rPr>
  </w:style>
  <w:style w:type="paragraph" w:styleId="DraftingNoteList3" w:customStyle="1">
    <w:name w:val="Drafting Note List 3"/>
    <w:basedOn w:val="BodyText"/>
    <w:pPr>
      <w:numPr>
        <w:ilvl w:val="3"/>
        <w:numId w:val="14"/>
      </w:numPr>
      <w:jc w:val="left"/>
    </w:pPr>
    <w:rPr>
      <w:color w:val="0000FF"/>
    </w:rPr>
  </w:style>
  <w:style w:type="paragraph" w:styleId="DraftingNoteList4" w:customStyle="1">
    <w:name w:val="Drafting Note List 4"/>
    <w:basedOn w:val="BodyText"/>
    <w:pPr>
      <w:numPr>
        <w:ilvl w:val="4"/>
        <w:numId w:val="14"/>
      </w:numPr>
      <w:jc w:val="left"/>
    </w:pPr>
    <w:rPr>
      <w:color w:val="0000FF"/>
    </w:rPr>
  </w:style>
  <w:style w:type="paragraph" w:styleId="DraftingNoteList5" w:customStyle="1">
    <w:name w:val="Drafting Note List 5"/>
    <w:basedOn w:val="BodyText"/>
    <w:pPr>
      <w:numPr>
        <w:ilvl w:val="5"/>
        <w:numId w:val="14"/>
      </w:numPr>
      <w:jc w:val="left"/>
    </w:pPr>
    <w:rPr>
      <w:color w:val="0000FF"/>
    </w:rPr>
  </w:style>
  <w:style w:type="paragraph" w:styleId="Note" w:customStyle="1">
    <w:name w:val="Note"/>
    <w:basedOn w:val="BodyText1"/>
  </w:style>
  <w:style w:type="paragraph" w:styleId="Level1Bullet" w:customStyle="1">
    <w:name w:val="Level 1 Bullet"/>
    <w:basedOn w:val="BodyText1"/>
    <w:pPr>
      <w:numPr>
        <w:numId w:val="1"/>
      </w:numPr>
    </w:pPr>
  </w:style>
  <w:style w:type="paragraph" w:styleId="Level2Bullet" w:customStyle="1">
    <w:name w:val="Level 2 Bullet"/>
    <w:basedOn w:val="BodyText3"/>
    <w:pPr>
      <w:numPr>
        <w:ilvl w:val="1"/>
        <w:numId w:val="1"/>
      </w:numPr>
    </w:pPr>
  </w:style>
  <w:style w:type="paragraph" w:styleId="Level3Bullet" w:customStyle="1">
    <w:name w:val="Level 3 Bullet"/>
    <w:basedOn w:val="BodyText3"/>
    <w:pPr>
      <w:tabs>
        <w:tab w:val="num" w:pos="1440"/>
      </w:tabs>
      <w:ind w:hanging="720"/>
    </w:pPr>
  </w:style>
  <w:style w:type="paragraph" w:styleId="ChapterHeader" w:customStyle="1">
    <w:name w:val="Chapter Header"/>
    <w:basedOn w:val="BodyText"/>
    <w:pPr>
      <w:keepNext/>
      <w:pageBreakBefore/>
      <w:tabs>
        <w:tab w:val="num" w:pos="720"/>
      </w:tabs>
      <w:spacing w:before="240"/>
      <w:outlineLvl w:val="0"/>
    </w:pPr>
    <w:rPr>
      <w:b/>
      <w:color w:val="4B4B4B"/>
      <w:sz w:val="32"/>
      <w:szCs w:val="32"/>
    </w:rPr>
  </w:style>
  <w:style w:type="paragraph" w:styleId="Level1Heading" w:customStyle="1">
    <w:name w:val="Level 1 Heading"/>
    <w:basedOn w:val="Level1Number"/>
    <w:pPr>
      <w:keepNext/>
    </w:pPr>
    <w:rPr>
      <w:b/>
    </w:rPr>
  </w:style>
  <w:style w:type="paragraph" w:styleId="Level1HeadingNested" w:customStyle="1">
    <w:name w:val="Level 1 Heading Nested"/>
    <w:basedOn w:val="Level1Heading"/>
  </w:style>
  <w:style w:type="paragraph" w:styleId="Level2Heading" w:customStyle="1">
    <w:name w:val="Level 2 Heading"/>
    <w:basedOn w:val="Level2Number"/>
    <w:next w:val="Level2Number"/>
    <w:pPr>
      <w:keepNext/>
      <w:outlineLvl w:val="3"/>
    </w:pPr>
    <w:rPr>
      <w:b/>
    </w:rPr>
  </w:style>
  <w:style w:type="paragraph" w:styleId="Level2HeadingNested" w:customStyle="1">
    <w:name w:val="Level 2 Heading Nested"/>
    <w:basedOn w:val="Level2Heading"/>
  </w:style>
  <w:style w:type="paragraph" w:styleId="Level3Heading" w:customStyle="1">
    <w:name w:val="Level 3 Heading"/>
    <w:basedOn w:val="Level3Number"/>
    <w:pPr>
      <w:keepNext/>
      <w:outlineLvl w:val="4"/>
    </w:pPr>
    <w:rPr>
      <w:b/>
    </w:rPr>
  </w:style>
  <w:style w:type="paragraph" w:styleId="Level3HeadingNested" w:customStyle="1">
    <w:name w:val="Level 3 Heading Nested"/>
    <w:basedOn w:val="Level3Heading"/>
  </w:style>
  <w:style w:type="paragraph" w:styleId="Level4Heading" w:customStyle="1">
    <w:name w:val="Level 4 Heading"/>
    <w:basedOn w:val="Level4Number"/>
    <w:pPr>
      <w:keepNext/>
      <w:outlineLvl w:val="5"/>
    </w:pPr>
    <w:rPr>
      <w:b/>
    </w:rPr>
  </w:style>
  <w:style w:type="paragraph" w:styleId="Level4HeadingNested" w:customStyle="1">
    <w:name w:val="Level 4 Heading Nested"/>
    <w:basedOn w:val="Level4Heading"/>
  </w:style>
  <w:style w:type="paragraph" w:styleId="Level5Heading" w:customStyle="1">
    <w:name w:val="Level 5 Heading"/>
    <w:basedOn w:val="Level5Number"/>
    <w:pPr>
      <w:keepNext/>
      <w:outlineLvl w:val="6"/>
    </w:pPr>
    <w:rPr>
      <w:b/>
    </w:rPr>
  </w:style>
  <w:style w:type="paragraph" w:styleId="LRLevel1Heading" w:customStyle="1">
    <w:name w:val="LRLevel 1 Heading"/>
    <w:basedOn w:val="BodyText1"/>
    <w:pPr>
      <w:keepNext/>
      <w:tabs>
        <w:tab w:val="num" w:pos="720"/>
      </w:tabs>
      <w:ind w:hanging="720"/>
      <w:outlineLvl w:val="2"/>
    </w:pPr>
    <w:rPr>
      <w:b/>
    </w:rPr>
  </w:style>
  <w:style w:type="paragraph" w:styleId="LRLevel2Heading" w:customStyle="1">
    <w:name w:val="LRLevel 2 Heading"/>
    <w:basedOn w:val="BodyText1"/>
    <w:next w:val="Level2Number"/>
    <w:pPr>
      <w:keepNext/>
      <w:tabs>
        <w:tab w:val="num" w:pos="720"/>
      </w:tabs>
      <w:ind w:hanging="720"/>
      <w:outlineLvl w:val="3"/>
    </w:pPr>
    <w:rPr>
      <w:b/>
    </w:rPr>
  </w:style>
  <w:style w:type="paragraph" w:styleId="LRLevel3Heading" w:customStyle="1">
    <w:name w:val="LRLevel 3 Heading"/>
    <w:basedOn w:val="BodyText1"/>
    <w:pPr>
      <w:keepNext/>
      <w:tabs>
        <w:tab w:val="num" w:pos="720"/>
      </w:tabs>
      <w:ind w:left="1440" w:hanging="720"/>
      <w:outlineLvl w:val="4"/>
    </w:pPr>
    <w:rPr>
      <w:b/>
    </w:rPr>
  </w:style>
  <w:style w:type="paragraph" w:styleId="LRLevel4Heading" w:customStyle="1">
    <w:name w:val="LRLevel 4 Heading"/>
    <w:basedOn w:val="BodyText1"/>
    <w:pPr>
      <w:keepNext/>
      <w:tabs>
        <w:tab w:val="num" w:pos="1440"/>
      </w:tabs>
      <w:ind w:left="2160" w:hanging="720"/>
      <w:outlineLvl w:val="5"/>
    </w:pPr>
    <w:rPr>
      <w:b/>
    </w:rPr>
  </w:style>
  <w:style w:type="paragraph" w:styleId="LRLevel5Heading" w:customStyle="1">
    <w:name w:val="LRLevel 5 Heading"/>
    <w:basedOn w:val="BodyText1"/>
    <w:pPr>
      <w:keepNext/>
      <w:tabs>
        <w:tab w:val="num" w:pos="1440"/>
      </w:tabs>
      <w:ind w:left="2880" w:hanging="720"/>
      <w:outlineLvl w:val="5"/>
    </w:pPr>
    <w:rPr>
      <w:b/>
    </w:rPr>
  </w:style>
  <w:style w:type="paragraph" w:styleId="Level1Number" w:customStyle="1">
    <w:name w:val="Level 1 Number"/>
    <w:basedOn w:val="BodyText"/>
    <w:pPr>
      <w:numPr>
        <w:numId w:val="4"/>
      </w:numPr>
      <w:outlineLvl w:val="2"/>
    </w:pPr>
  </w:style>
  <w:style w:type="paragraph" w:styleId="Level1NumberNested" w:customStyle="1">
    <w:name w:val="Level 1 Number Nested"/>
    <w:basedOn w:val="Level1Number"/>
  </w:style>
  <w:style w:type="paragraph" w:styleId="Level2Number" w:customStyle="1">
    <w:name w:val="Level 2 Number"/>
    <w:basedOn w:val="BodyText2"/>
    <w:pPr>
      <w:numPr>
        <w:ilvl w:val="1"/>
        <w:numId w:val="4"/>
      </w:numPr>
    </w:pPr>
  </w:style>
  <w:style w:type="paragraph" w:styleId="Level2NumberNested" w:customStyle="1">
    <w:name w:val="Level 2 Number Nested"/>
    <w:basedOn w:val="Level2Number"/>
  </w:style>
  <w:style w:type="paragraph" w:styleId="Level3Number" w:customStyle="1">
    <w:name w:val="Level 3 Number"/>
    <w:basedOn w:val="BodyText3"/>
    <w:pPr>
      <w:numPr>
        <w:ilvl w:val="2"/>
        <w:numId w:val="4"/>
      </w:numPr>
    </w:pPr>
  </w:style>
  <w:style w:type="paragraph" w:styleId="Level3NumberNested" w:customStyle="1">
    <w:name w:val="Level 3 Number Nested"/>
    <w:basedOn w:val="Level3Number"/>
  </w:style>
  <w:style w:type="paragraph" w:styleId="Level4Number" w:customStyle="1">
    <w:name w:val="Level 4 Number"/>
    <w:basedOn w:val="BodyText4"/>
    <w:pPr>
      <w:numPr>
        <w:ilvl w:val="3"/>
        <w:numId w:val="4"/>
      </w:numPr>
    </w:pPr>
  </w:style>
  <w:style w:type="paragraph" w:styleId="Level4NumberNested" w:customStyle="1">
    <w:name w:val="Level 4 Number Nested"/>
    <w:basedOn w:val="Level4Number"/>
  </w:style>
  <w:style w:type="paragraph" w:styleId="Level5Number" w:customStyle="1">
    <w:name w:val="Level 5 Number"/>
    <w:basedOn w:val="BodyText5"/>
    <w:pPr>
      <w:numPr>
        <w:ilvl w:val="4"/>
        <w:numId w:val="4"/>
      </w:numPr>
    </w:pPr>
  </w:style>
  <w:style w:type="paragraph" w:styleId="Level5NumberNested" w:customStyle="1">
    <w:name w:val="Level 5 Number Nested"/>
    <w:basedOn w:val="Level5Number"/>
  </w:style>
  <w:style w:type="paragraph" w:styleId="Level6Number" w:customStyle="1">
    <w:name w:val="Level 6 Number"/>
    <w:basedOn w:val="BodyText6"/>
    <w:pPr>
      <w:numPr>
        <w:ilvl w:val="5"/>
        <w:numId w:val="4"/>
      </w:numPr>
    </w:pPr>
  </w:style>
  <w:style w:type="paragraph" w:styleId="Level6NumberNested" w:customStyle="1">
    <w:name w:val="Level 6 Number Nested"/>
    <w:basedOn w:val="Level6Number"/>
  </w:style>
  <w:style w:type="paragraph" w:styleId="Level7Number" w:customStyle="1">
    <w:name w:val="Level 7 Number"/>
    <w:basedOn w:val="BodyText7"/>
    <w:pPr>
      <w:numPr>
        <w:ilvl w:val="6"/>
        <w:numId w:val="4"/>
      </w:numPr>
    </w:pPr>
  </w:style>
  <w:style w:type="paragraph" w:styleId="Level7NumberNested" w:customStyle="1">
    <w:name w:val="Level 7 Number Nested"/>
    <w:basedOn w:val="Level7Number"/>
  </w:style>
  <w:style w:type="paragraph" w:styleId="Level8Number" w:customStyle="1">
    <w:name w:val="Level 8 Number"/>
    <w:basedOn w:val="BodyText8"/>
  </w:style>
  <w:style w:type="paragraph" w:styleId="Level8NumberNested" w:customStyle="1">
    <w:name w:val="Level 8 Number Nested"/>
    <w:basedOn w:val="Level8Number"/>
  </w:style>
  <w:style w:type="paragraph" w:styleId="Level9Number" w:customStyle="1">
    <w:name w:val="Level 9 Number"/>
    <w:basedOn w:val="BodyText9"/>
  </w:style>
  <w:style w:type="paragraph" w:styleId="Level9NumberNested" w:customStyle="1">
    <w:name w:val="Level 9 Number Nested"/>
    <w:basedOn w:val="Level9Number"/>
  </w:style>
  <w:style w:type="paragraph" w:styleId="LRLevel1Number" w:customStyle="1">
    <w:name w:val="LRLevel 1 Number"/>
    <w:basedOn w:val="BodyText1"/>
    <w:pPr>
      <w:tabs>
        <w:tab w:val="num" w:pos="720"/>
      </w:tabs>
      <w:ind w:hanging="720"/>
    </w:pPr>
  </w:style>
  <w:style w:type="paragraph" w:styleId="LRLevel2Number" w:customStyle="1">
    <w:name w:val="LRLevel 2 Number"/>
    <w:basedOn w:val="BodyText1"/>
    <w:pPr>
      <w:tabs>
        <w:tab w:val="num" w:pos="720"/>
      </w:tabs>
      <w:ind w:hanging="720"/>
    </w:pPr>
  </w:style>
  <w:style w:type="paragraph" w:styleId="LRLevel3Number" w:customStyle="1">
    <w:name w:val="LRLevel 3 Number"/>
    <w:basedOn w:val="BodyText1"/>
    <w:pPr>
      <w:tabs>
        <w:tab w:val="num" w:pos="720"/>
      </w:tabs>
      <w:ind w:left="1440" w:hanging="720"/>
    </w:pPr>
  </w:style>
  <w:style w:type="paragraph" w:styleId="LRLevel4Number" w:customStyle="1">
    <w:name w:val="LRLevel 4 Number"/>
    <w:basedOn w:val="BodyText1"/>
    <w:pPr>
      <w:tabs>
        <w:tab w:val="num" w:pos="1440"/>
      </w:tabs>
      <w:ind w:left="2160" w:hanging="720"/>
    </w:pPr>
  </w:style>
  <w:style w:type="paragraph" w:styleId="LRLevel5Number" w:customStyle="1">
    <w:name w:val="LRLevel 5 Number"/>
    <w:basedOn w:val="BodyText1"/>
    <w:pPr>
      <w:tabs>
        <w:tab w:val="num" w:pos="2160"/>
      </w:tabs>
      <w:ind w:left="2880" w:hanging="720"/>
    </w:pPr>
  </w:style>
  <w:style w:type="paragraph" w:styleId="LRLevel6Number" w:customStyle="1">
    <w:name w:val="LRLevel 6 Number"/>
    <w:basedOn w:val="BodyText1"/>
    <w:pPr>
      <w:tabs>
        <w:tab w:val="num" w:pos="2880"/>
      </w:tabs>
      <w:ind w:left="2880" w:hanging="720"/>
    </w:pPr>
  </w:style>
  <w:style w:type="paragraph" w:styleId="LRLevel7Number" w:customStyle="1">
    <w:name w:val="LRLevel 7 Number"/>
    <w:basedOn w:val="BodyText1"/>
    <w:pPr>
      <w:tabs>
        <w:tab w:val="num" w:pos="2880"/>
      </w:tabs>
      <w:ind w:left="2880" w:hanging="720"/>
    </w:pPr>
  </w:style>
  <w:style w:type="paragraph" w:styleId="LRLevel8Number" w:customStyle="1">
    <w:name w:val="LRLevel 8 Number"/>
    <w:basedOn w:val="BodyText1"/>
    <w:pPr>
      <w:tabs>
        <w:tab w:val="num" w:pos="2880"/>
      </w:tabs>
      <w:ind w:left="2880" w:hanging="720"/>
    </w:pPr>
  </w:style>
  <w:style w:type="paragraph" w:styleId="Schedule" w:customStyle="1">
    <w:name w:val="Schedule"/>
    <w:basedOn w:val="BodyText"/>
    <w:next w:val="BodyText"/>
    <w:pPr>
      <w:pageBreakBefore/>
      <w:numPr>
        <w:numId w:val="5"/>
      </w:numPr>
      <w:pBdr>
        <w:bottom w:val="single" w:color="7F7F7F" w:sz="4" w:space="1"/>
      </w:pBdr>
      <w:spacing w:before="240"/>
      <w:jc w:val="center"/>
      <w:outlineLvl w:val="0"/>
    </w:pPr>
    <w:rPr>
      <w:b/>
      <w:caps/>
    </w:rPr>
  </w:style>
  <w:style w:type="paragraph" w:styleId="ScheduleManual" w:customStyle="1">
    <w:name w:val="Schedule Manual"/>
    <w:basedOn w:val="BodyText"/>
    <w:next w:val="BodyText"/>
    <w:pPr>
      <w:pageBreakBefore/>
      <w:spacing w:before="240"/>
      <w:jc w:val="center"/>
      <w:outlineLvl w:val="0"/>
    </w:pPr>
    <w:rPr>
      <w:caps/>
    </w:rPr>
  </w:style>
  <w:style w:type="paragraph" w:styleId="ScheduleManualNested" w:customStyle="1">
    <w:name w:val="Schedule Manual Nested"/>
    <w:basedOn w:val="ScheduleManual"/>
  </w:style>
  <w:style w:type="paragraph" w:styleId="ScheduleText" w:customStyle="1">
    <w:name w:val="Schedule Text"/>
    <w:basedOn w:val="BodyText"/>
    <w:next w:val="BodyText"/>
    <w:pPr>
      <w:pageBreakBefore/>
      <w:numPr>
        <w:numId w:val="9"/>
      </w:numPr>
      <w:spacing w:before="240"/>
      <w:jc w:val="center"/>
      <w:outlineLvl w:val="0"/>
    </w:pPr>
    <w:rPr>
      <w:caps/>
    </w:rPr>
  </w:style>
  <w:style w:type="paragraph" w:styleId="SubSchedule" w:customStyle="1">
    <w:name w:val="Sub Schedule"/>
    <w:basedOn w:val="BodyText"/>
    <w:next w:val="BodyText"/>
    <w:pPr>
      <w:outlineLvl w:val="1"/>
    </w:pPr>
    <w:rPr>
      <w:b/>
      <w:sz w:val="24"/>
      <w:szCs w:val="24"/>
    </w:rPr>
  </w:style>
  <w:style w:type="paragraph" w:styleId="Part" w:customStyle="1">
    <w:name w:val="Part"/>
    <w:basedOn w:val="BodyText"/>
    <w:next w:val="BodyText"/>
    <w:pPr>
      <w:numPr>
        <w:ilvl w:val="1"/>
        <w:numId w:val="5"/>
      </w:numPr>
      <w:jc w:val="center"/>
    </w:pPr>
    <w:rPr>
      <w:b/>
    </w:rPr>
  </w:style>
  <w:style w:type="paragraph" w:styleId="PartText" w:customStyle="1">
    <w:name w:val="Part Text"/>
    <w:basedOn w:val="BodyText"/>
    <w:next w:val="BodyText"/>
    <w:pPr>
      <w:jc w:val="center"/>
    </w:pPr>
    <w:rPr>
      <w:b/>
    </w:rPr>
  </w:style>
  <w:style w:type="paragraph" w:styleId="Appendix" w:customStyle="1">
    <w:name w:val="Appendix"/>
    <w:basedOn w:val="BodyText"/>
    <w:next w:val="BodyText"/>
    <w:pPr>
      <w:pageBreakBefore/>
      <w:numPr>
        <w:numId w:val="8"/>
      </w:numPr>
      <w:pBdr>
        <w:bottom w:val="single" w:color="7F7F7F" w:sz="4" w:space="1"/>
      </w:pBdr>
      <w:spacing w:before="240"/>
      <w:jc w:val="center"/>
      <w:outlineLvl w:val="0"/>
    </w:pPr>
    <w:rPr>
      <w:b/>
      <w:caps/>
    </w:rPr>
  </w:style>
  <w:style w:type="paragraph" w:styleId="AppendixText" w:customStyle="1">
    <w:name w:val="Appendix Text"/>
    <w:basedOn w:val="BodyText"/>
    <w:next w:val="BodyText"/>
    <w:pPr>
      <w:pageBreakBefore/>
      <w:numPr>
        <w:numId w:val="10"/>
      </w:numPr>
      <w:pBdr>
        <w:bottom w:val="single" w:color="7F7F7F" w:sz="4" w:space="1"/>
      </w:pBdr>
      <w:spacing w:before="240"/>
      <w:jc w:val="center"/>
      <w:outlineLvl w:val="0"/>
    </w:pPr>
    <w:rPr>
      <w:caps/>
    </w:rPr>
  </w:style>
  <w:style w:type="paragraph" w:styleId="App1Heading" w:customStyle="1">
    <w:name w:val="App 1 Heading"/>
    <w:basedOn w:val="App1Number"/>
    <w:pPr>
      <w:keepNext/>
    </w:pPr>
    <w:rPr>
      <w:b/>
    </w:rPr>
  </w:style>
  <w:style w:type="paragraph" w:styleId="App1Number" w:customStyle="1">
    <w:name w:val="App 1 Number"/>
    <w:basedOn w:val="BodyText"/>
    <w:pPr>
      <w:tabs>
        <w:tab w:val="num" w:pos="720"/>
      </w:tabs>
      <w:ind w:left="720" w:hanging="720"/>
      <w:jc w:val="left"/>
    </w:pPr>
    <w:rPr>
      <w:bCs/>
    </w:rPr>
  </w:style>
  <w:style w:type="paragraph" w:styleId="App2Heading" w:customStyle="1">
    <w:name w:val="App 2 Heading"/>
    <w:basedOn w:val="App2Number"/>
    <w:pPr>
      <w:keepNext/>
    </w:pPr>
    <w:rPr>
      <w:b/>
    </w:rPr>
  </w:style>
  <w:style w:type="paragraph" w:styleId="App2Number" w:customStyle="1">
    <w:name w:val="App 2 Number"/>
    <w:basedOn w:val="BodyText"/>
    <w:pPr>
      <w:numPr>
        <w:ilvl w:val="2"/>
        <w:numId w:val="8"/>
      </w:numPr>
    </w:pPr>
  </w:style>
  <w:style w:type="paragraph" w:styleId="App3Heading" w:customStyle="1">
    <w:name w:val="App 3 Heading"/>
    <w:basedOn w:val="App3Number"/>
    <w:pPr>
      <w:keepNext/>
    </w:pPr>
    <w:rPr>
      <w:b/>
    </w:rPr>
  </w:style>
  <w:style w:type="paragraph" w:styleId="App3Number" w:customStyle="1">
    <w:name w:val="App 3 Number"/>
    <w:basedOn w:val="BodyText"/>
    <w:pPr>
      <w:numPr>
        <w:ilvl w:val="3"/>
        <w:numId w:val="8"/>
      </w:numPr>
    </w:pPr>
  </w:style>
  <w:style w:type="paragraph" w:styleId="App4Heading" w:customStyle="1">
    <w:name w:val="App 4 Heading"/>
    <w:basedOn w:val="App4Number"/>
    <w:pPr>
      <w:keepNext/>
    </w:pPr>
    <w:rPr>
      <w:b/>
    </w:rPr>
  </w:style>
  <w:style w:type="paragraph" w:styleId="App4Number" w:customStyle="1">
    <w:name w:val="App 4 Number"/>
    <w:basedOn w:val="BodyText"/>
    <w:pPr>
      <w:numPr>
        <w:ilvl w:val="4"/>
        <w:numId w:val="8"/>
      </w:numPr>
    </w:pPr>
  </w:style>
  <w:style w:type="paragraph" w:styleId="App5Heading" w:customStyle="1">
    <w:name w:val="App 5 Heading"/>
    <w:basedOn w:val="App5Number"/>
    <w:pPr>
      <w:keepNext/>
    </w:pPr>
    <w:rPr>
      <w:b/>
    </w:rPr>
  </w:style>
  <w:style w:type="paragraph" w:styleId="App5Number" w:customStyle="1">
    <w:name w:val="App 5 Number"/>
    <w:basedOn w:val="BodyText"/>
    <w:pPr>
      <w:numPr>
        <w:ilvl w:val="5"/>
        <w:numId w:val="8"/>
      </w:numPr>
    </w:pPr>
  </w:style>
  <w:style w:type="paragraph" w:styleId="Sch1Number" w:customStyle="1">
    <w:name w:val="Sch 1 Number"/>
    <w:basedOn w:val="BodyText1"/>
    <w:pPr>
      <w:tabs>
        <w:tab w:val="num" w:pos="720"/>
      </w:tabs>
      <w:ind w:hanging="720"/>
    </w:pPr>
  </w:style>
  <w:style w:type="paragraph" w:styleId="Sch1Heading" w:customStyle="1">
    <w:name w:val="Sch 1 Heading"/>
    <w:basedOn w:val="Sch1Number"/>
    <w:next w:val="Sch1Number"/>
    <w:pPr>
      <w:keepNext/>
    </w:pPr>
    <w:rPr>
      <w:b/>
    </w:rPr>
  </w:style>
  <w:style w:type="paragraph" w:styleId="Sch2Heading" w:customStyle="1">
    <w:name w:val="Sch 2 Heading"/>
    <w:basedOn w:val="Sch2Number"/>
    <w:pPr>
      <w:keepNext/>
    </w:pPr>
    <w:rPr>
      <w:b/>
    </w:rPr>
  </w:style>
  <w:style w:type="paragraph" w:styleId="Sch2Number" w:customStyle="1">
    <w:name w:val="Sch 2 Number"/>
    <w:basedOn w:val="BodyText2"/>
    <w:pPr>
      <w:numPr>
        <w:ilvl w:val="3"/>
        <w:numId w:val="5"/>
      </w:numPr>
    </w:pPr>
  </w:style>
  <w:style w:type="paragraph" w:styleId="Sch3Heading" w:customStyle="1">
    <w:name w:val="Sch 3 Heading"/>
    <w:basedOn w:val="Sch3Number"/>
    <w:pPr>
      <w:keepNext/>
    </w:pPr>
    <w:rPr>
      <w:b/>
    </w:rPr>
  </w:style>
  <w:style w:type="paragraph" w:styleId="Sch3Number" w:customStyle="1">
    <w:name w:val="Sch 3 Number"/>
    <w:basedOn w:val="BodyText3"/>
    <w:pPr>
      <w:numPr>
        <w:ilvl w:val="4"/>
        <w:numId w:val="5"/>
      </w:numPr>
    </w:pPr>
  </w:style>
  <w:style w:type="paragraph" w:styleId="Sch4Heading" w:customStyle="1">
    <w:name w:val="Sch 4 Heading"/>
    <w:basedOn w:val="Sch4Number"/>
    <w:pPr>
      <w:keepNext/>
    </w:pPr>
    <w:rPr>
      <w:b/>
    </w:rPr>
  </w:style>
  <w:style w:type="paragraph" w:styleId="Sch4Number" w:customStyle="1">
    <w:name w:val="Sch 4 Number"/>
    <w:basedOn w:val="BodyText4"/>
    <w:pPr>
      <w:numPr>
        <w:ilvl w:val="5"/>
        <w:numId w:val="5"/>
      </w:numPr>
    </w:pPr>
  </w:style>
  <w:style w:type="paragraph" w:styleId="Sch5Heading" w:customStyle="1">
    <w:name w:val="Sch 5 Heading"/>
    <w:basedOn w:val="Sch5Number"/>
    <w:pPr>
      <w:keepNext/>
    </w:pPr>
    <w:rPr>
      <w:b/>
    </w:rPr>
  </w:style>
  <w:style w:type="paragraph" w:styleId="Sch5Number" w:customStyle="1">
    <w:name w:val="Sch 5 Number"/>
    <w:basedOn w:val="BodyText5"/>
    <w:pPr>
      <w:numPr>
        <w:ilvl w:val="6"/>
        <w:numId w:val="5"/>
      </w:numPr>
    </w:pPr>
  </w:style>
  <w:style w:type="paragraph" w:styleId="Sch6Number" w:customStyle="1">
    <w:name w:val="Sch 6 Number"/>
    <w:basedOn w:val="BodyText6"/>
    <w:pPr>
      <w:numPr>
        <w:ilvl w:val="7"/>
        <w:numId w:val="5"/>
      </w:numPr>
    </w:pPr>
  </w:style>
  <w:style w:type="paragraph" w:styleId="Sch7Number" w:customStyle="1">
    <w:name w:val="Sch 7 Number"/>
    <w:basedOn w:val="BodyText7"/>
    <w:pPr>
      <w:numPr>
        <w:ilvl w:val="8"/>
        <w:numId w:val="5"/>
      </w:numPr>
    </w:pPr>
  </w:style>
  <w:style w:type="paragraph" w:styleId="Sch8Number" w:customStyle="1">
    <w:name w:val="Sch 8 Number"/>
    <w:basedOn w:val="BodyText8"/>
  </w:style>
  <w:style w:type="paragraph" w:styleId="Sch9Number" w:customStyle="1">
    <w:name w:val="Sch 9 Number"/>
    <w:basedOn w:val="BodyText9"/>
  </w:style>
  <w:style w:type="paragraph" w:styleId="Section" w:customStyle="1">
    <w:name w:val="Section"/>
    <w:basedOn w:val="BodyText"/>
    <w:next w:val="BodyText"/>
    <w:pPr>
      <w:keepNext/>
      <w:spacing w:before="240"/>
      <w:outlineLvl w:val="1"/>
    </w:pPr>
    <w:rPr>
      <w:b/>
      <w:sz w:val="32"/>
      <w:szCs w:val="32"/>
    </w:rPr>
  </w:style>
  <w:style w:type="paragraph" w:styleId="Subtitle">
    <w:name w:val="Subtitle"/>
    <w:basedOn w:val="BodyText"/>
    <w:pPr>
      <w:keepNext/>
      <w:spacing w:before="240"/>
      <w:jc w:val="center"/>
      <w:outlineLvl w:val="1"/>
    </w:pPr>
    <w:rPr>
      <w:b/>
    </w:rPr>
  </w:style>
  <w:style w:type="paragraph" w:styleId="TOCHeading">
    <w:name w:val="TOC Heading"/>
    <w:basedOn w:val="BodyText"/>
    <w:pPr>
      <w:keepLines/>
      <w:spacing w:before="240"/>
    </w:pPr>
    <w:rPr>
      <w:b/>
      <w:sz w:val="24"/>
      <w:szCs w:val="24"/>
    </w:rPr>
  </w:style>
  <w:style w:type="paragraph" w:styleId="TOCSubheading" w:customStyle="1">
    <w:name w:val="TOC Subheading"/>
    <w:basedOn w:val="TOC1"/>
    <w:next w:val="TOC1"/>
    <w:pPr>
      <w:pBdr>
        <w:bottom w:val="single" w:color="7F7F7F" w:sz="4" w:space="1"/>
      </w:pBdr>
    </w:pPr>
    <w:rPr>
      <w:sz w:val="28"/>
      <w:szCs w:val="28"/>
    </w:rPr>
  </w:style>
  <w:style w:type="paragraph" w:styleId="TOC1">
    <w:name w:val="toc 1"/>
    <w:basedOn w:val="BodyText"/>
    <w:uiPriority w:val="39"/>
    <w:rPr>
      <w:noProof/>
    </w:rPr>
  </w:style>
  <w:style w:type="paragraph" w:styleId="TOC2">
    <w:name w:val="toc 2"/>
    <w:basedOn w:val="BodyText"/>
    <w:rPr>
      <w:i/>
      <w:noProof/>
      <w:color w:val="4B4B4B"/>
    </w:rPr>
  </w:style>
  <w:style w:type="paragraph" w:styleId="TOC3">
    <w:name w:val="toc 3"/>
    <w:basedOn w:val="BodyText"/>
    <w:rPr>
      <w:noProof/>
    </w:rPr>
  </w:style>
  <w:style w:type="paragraph" w:styleId="Footer">
    <w:name w:val="footer"/>
    <w:basedOn w:val="Header"/>
    <w:pPr>
      <w:spacing w:after="0" w:line="180" w:lineRule="auto"/>
    </w:pPr>
  </w:style>
  <w:style w:type="paragraph" w:styleId="Header">
    <w:name w:val="header"/>
    <w:basedOn w:val="BodyText"/>
    <w:rPr>
      <w:sz w:val="16"/>
      <w:szCs w:val="16"/>
    </w:rPr>
  </w:style>
  <w:style w:type="paragraph" w:styleId="Date">
    <w:name w:val="Date"/>
    <w:basedOn w:val="BodyText"/>
    <w:next w:val="BodyText"/>
  </w:style>
  <w:style w:type="paragraph" w:styleId="HorizontalRule" w:customStyle="1">
    <w:name w:val="Horizontal Rule"/>
    <w:basedOn w:val="BodyText"/>
    <w:pPr>
      <w:pBdr>
        <w:top w:val="single" w:color="auto" w:sz="4" w:space="1"/>
      </w:pBdr>
      <w:jc w:val="center"/>
    </w:pPr>
  </w:style>
  <w:style w:type="paragraph" w:styleId="CourtFormCentre" w:customStyle="1">
    <w:name w:val="Court Form Centre"/>
    <w:basedOn w:val="CourtFormLeft"/>
    <w:pPr>
      <w:jc w:val="center"/>
    </w:pPr>
  </w:style>
  <w:style w:type="paragraph" w:styleId="CourtFormJustified" w:customStyle="1">
    <w:name w:val="Court Form Justified"/>
    <w:basedOn w:val="CourtFormLeft"/>
  </w:style>
  <w:style w:type="paragraph" w:styleId="CourtFormLeft" w:customStyle="1">
    <w:name w:val="Court Form Left"/>
    <w:basedOn w:val="BodyText"/>
  </w:style>
  <w:style w:type="paragraph" w:styleId="CourtFormRight" w:customStyle="1">
    <w:name w:val="Court Form Right"/>
    <w:basedOn w:val="CourtFormLeft"/>
    <w:pPr>
      <w:jc w:val="right"/>
    </w:pPr>
  </w:style>
  <w:style w:type="paragraph" w:styleId="Title">
    <w:name w:val="Title"/>
    <w:basedOn w:val="BodyText"/>
    <w:pPr>
      <w:spacing w:before="240" w:after="60"/>
      <w:jc w:val="center"/>
    </w:pPr>
    <w:rPr>
      <w:b/>
      <w:sz w:val="32"/>
      <w:szCs w:val="32"/>
    </w:rPr>
  </w:style>
  <w:style w:type="paragraph" w:styleId="Definition" w:customStyle="1">
    <w:name w:val="Definition"/>
    <w:basedOn w:val="BodyText"/>
    <w:pPr>
      <w:numPr>
        <w:numId w:val="12"/>
      </w:numPr>
    </w:pPr>
  </w:style>
  <w:style w:type="paragraph" w:styleId="Definition1" w:customStyle="1">
    <w:name w:val="Definition 1"/>
    <w:basedOn w:val="BodyText"/>
    <w:pPr>
      <w:numPr>
        <w:ilvl w:val="1"/>
        <w:numId w:val="12"/>
      </w:numPr>
    </w:pPr>
  </w:style>
  <w:style w:type="paragraph" w:styleId="Definition2" w:customStyle="1">
    <w:name w:val="Definition 2"/>
    <w:basedOn w:val="Definition"/>
    <w:pPr>
      <w:numPr>
        <w:ilvl w:val="2"/>
      </w:numPr>
    </w:pPr>
  </w:style>
  <w:style w:type="paragraph" w:styleId="Definition3" w:customStyle="1">
    <w:name w:val="Definition 3"/>
    <w:basedOn w:val="Definition"/>
    <w:pPr>
      <w:numPr>
        <w:ilvl w:val="3"/>
      </w:numPr>
    </w:p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 w:customStyle="1">
    <w:name w:val="Table"/>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Definitions" w:customStyle="1">
    <w:name w:val="Table-Definitions"/>
    <w:tblPr>
      <w:tblStyleRowBandSize w:val="1"/>
      <w:tblInd w:w="0" w:type="dxa"/>
      <w:tblCellMar>
        <w:top w:w="0" w:type="dxa"/>
        <w:left w:w="0" w:type="dxa"/>
        <w:bottom w:w="0" w:type="dxa"/>
        <w:right w:w="0" w:type="dxa"/>
      </w:tblCellMar>
    </w:tblPr>
  </w:style>
  <w:style w:type="paragraph" w:styleId="Prayer" w:customStyle="1">
    <w:name w:val="Prayer"/>
    <w:basedOn w:val="BodyText"/>
    <w:pPr>
      <w:numPr>
        <w:numId w:val="11"/>
      </w:numPr>
    </w:pPr>
  </w:style>
  <w:style w:type="paragraph" w:styleId="Prayer2" w:customStyle="1">
    <w:name w:val="Prayer2"/>
    <w:basedOn w:val="BodyText"/>
    <w:pPr>
      <w:numPr>
        <w:ilvl w:val="1"/>
        <w:numId w:val="11"/>
      </w:numPr>
    </w:pPr>
  </w:style>
  <w:style w:type="paragraph" w:styleId="Revision">
    <w:name w:val="Revision"/>
    <w:hidden/>
    <w:uiPriority w:val="99"/>
    <w:semiHidden/>
    <w:rsid w:val="004D74A9"/>
    <w:rPr>
      <w:rFonts w:asciiTheme="minorHAnsi" w:hAnsiTheme="minorHAnsi" w:eastAsia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sid w:val="00B7639B"/>
    <w:rPr>
      <w:sz w:val="16"/>
      <w:szCs w:val="16"/>
    </w:rPr>
  </w:style>
  <w:style w:type="paragraph" w:styleId="CommentText">
    <w:name w:val="annotation text"/>
    <w:basedOn w:val="Normal"/>
    <w:link w:val="CommentTextChar"/>
    <w:uiPriority w:val="99"/>
    <w:unhideWhenUsed/>
    <w:rsid w:val="00B7639B"/>
    <w:pPr>
      <w:spacing w:line="240" w:lineRule="auto"/>
    </w:pPr>
    <w:rPr>
      <w:sz w:val="20"/>
      <w:szCs w:val="20"/>
    </w:rPr>
  </w:style>
  <w:style w:type="character" w:styleId="CommentTextChar" w:customStyle="1">
    <w:name w:val="Comment Text Char"/>
    <w:basedOn w:val="DefaultParagraphFont"/>
    <w:link w:val="CommentText"/>
    <w:uiPriority w:val="99"/>
    <w:rsid w:val="00B7639B"/>
    <w:rPr>
      <w:rFonts w:asciiTheme="minorHAnsi" w:hAnsiTheme="minorHAnsi" w:eastAsiaTheme="minorHAnsi" w:cstheme="minorBidi"/>
      <w:kern w:val="2"/>
      <w:lang w:eastAsia="en-US"/>
    </w:rPr>
  </w:style>
  <w:style w:type="paragraph" w:styleId="CommentSubject">
    <w:name w:val="annotation subject"/>
    <w:basedOn w:val="CommentText"/>
    <w:next w:val="CommentText"/>
    <w:link w:val="CommentSubjectChar"/>
    <w:uiPriority w:val="99"/>
    <w:semiHidden/>
    <w:unhideWhenUsed/>
    <w:rsid w:val="00B7639B"/>
    <w:rPr>
      <w:b/>
      <w:bCs/>
    </w:rPr>
  </w:style>
  <w:style w:type="character" w:styleId="CommentSubjectChar" w:customStyle="1">
    <w:name w:val="Comment Subject Char"/>
    <w:basedOn w:val="CommentTextChar"/>
    <w:link w:val="CommentSubject"/>
    <w:uiPriority w:val="99"/>
    <w:semiHidden/>
    <w:rsid w:val="00B7639B"/>
    <w:rPr>
      <w:rFonts w:asciiTheme="minorHAnsi" w:hAnsiTheme="minorHAnsi" w:eastAsiaTheme="minorHAnsi" w:cstheme="minorBidi"/>
      <w:b/>
      <w:bCs/>
      <w:kern w:val="2"/>
      <w:lang w:eastAsia="en-US"/>
    </w:rPr>
  </w:style>
  <w:style w:type="paragraph" w:styleId="ListParagraph">
    <w:name w:val="List Paragraph"/>
    <w:basedOn w:val="Normal"/>
    <w:uiPriority w:val="34"/>
    <w:qFormat/>
    <w:rsid w:val="002275DD"/>
    <w:pPr>
      <w:spacing w:before="120" w:after="120" w:line="276" w:lineRule="auto"/>
      <w:ind w:left="720"/>
      <w:contextualSpacing/>
    </w:pPr>
    <w:rPr>
      <w:rFonts w:ascii="Arial" w:hAnsi="Arial" w:eastAsia="Arial" w:cs="Arial"/>
      <w:kern w:val="0"/>
      <w:sz w:val="20"/>
      <w:szCs w:val="20"/>
      <w:lang w:eastAsia="en-GB"/>
    </w:rPr>
  </w:style>
  <w:style w:type="paragraph" w:styleId="UKSchemeAL1" w:customStyle="1">
    <w:name w:val="UKSchemeA_L1"/>
    <w:basedOn w:val="Normal"/>
    <w:rsid w:val="002275DD"/>
    <w:pPr>
      <w:numPr>
        <w:numId w:val="17"/>
      </w:numPr>
      <w:spacing w:after="260" w:line="260" w:lineRule="atLeast"/>
      <w:outlineLvl w:val="0"/>
    </w:pPr>
    <w:rPr>
      <w:rFonts w:ascii="Arial" w:hAnsi="Arial" w:eastAsia="Times New Roman" w:cs="Arial"/>
      <w:kern w:val="0"/>
      <w:sz w:val="22"/>
      <w:szCs w:val="20"/>
    </w:rPr>
  </w:style>
  <w:style w:type="paragraph" w:styleId="UKSchemeAL2" w:customStyle="1">
    <w:name w:val="UKSchemeA_L2"/>
    <w:basedOn w:val="UKSchemeAL1"/>
    <w:link w:val="UKSchemeAL2Char"/>
    <w:rsid w:val="002275DD"/>
    <w:pPr>
      <w:numPr>
        <w:ilvl w:val="1"/>
      </w:numPr>
      <w:outlineLvl w:val="1"/>
    </w:pPr>
  </w:style>
  <w:style w:type="character" w:styleId="UKSchemeAL2Char" w:customStyle="1">
    <w:name w:val="UKSchemeA_L2 Char"/>
    <w:link w:val="UKSchemeAL2"/>
    <w:rsid w:val="002275DD"/>
    <w:rPr>
      <w:rFonts w:eastAsia="Times New Roman"/>
      <w:sz w:val="22"/>
      <w:lang w:eastAsia="en-US"/>
    </w:rPr>
  </w:style>
  <w:style w:type="paragraph" w:styleId="UKSchemeAL3" w:customStyle="1">
    <w:name w:val="UKSchemeA_L3"/>
    <w:basedOn w:val="UKSchemeAL2"/>
    <w:rsid w:val="002275DD"/>
    <w:pPr>
      <w:numPr>
        <w:ilvl w:val="2"/>
      </w:numPr>
      <w:tabs>
        <w:tab w:val="clear" w:pos="1440"/>
        <w:tab w:val="num" w:pos="360"/>
        <w:tab w:val="num" w:pos="720"/>
        <w:tab w:val="num" w:pos="2160"/>
      </w:tabs>
      <w:ind w:left="2160"/>
      <w:outlineLvl w:val="2"/>
    </w:pPr>
  </w:style>
  <w:style w:type="paragraph" w:styleId="UKSchemeAL4" w:customStyle="1">
    <w:name w:val="UKSchemeA_L4"/>
    <w:basedOn w:val="UKSchemeAL3"/>
    <w:rsid w:val="002275DD"/>
    <w:pPr>
      <w:numPr>
        <w:ilvl w:val="3"/>
      </w:numPr>
      <w:tabs>
        <w:tab w:val="clear" w:pos="2160"/>
        <w:tab w:val="num" w:pos="360"/>
        <w:tab w:val="num" w:pos="720"/>
        <w:tab w:val="num" w:pos="2880"/>
      </w:tabs>
      <w:ind w:left="2880" w:hanging="360"/>
      <w:outlineLvl w:val="3"/>
    </w:pPr>
  </w:style>
  <w:style w:type="paragraph" w:styleId="UKSchemeAL5" w:customStyle="1">
    <w:name w:val="UKSchemeA_L5"/>
    <w:basedOn w:val="UKSchemeAL4"/>
    <w:rsid w:val="002275DD"/>
    <w:pPr>
      <w:numPr>
        <w:ilvl w:val="4"/>
      </w:numPr>
      <w:tabs>
        <w:tab w:val="clear" w:pos="2880"/>
        <w:tab w:val="num" w:pos="360"/>
        <w:tab w:val="num" w:pos="720"/>
        <w:tab w:val="num" w:pos="1440"/>
        <w:tab w:val="num" w:pos="3600"/>
      </w:tabs>
      <w:ind w:left="3600" w:hanging="360"/>
      <w:outlineLvl w:val="4"/>
    </w:pPr>
  </w:style>
  <w:style w:type="paragraph" w:styleId="UKSchemeAL6" w:customStyle="1">
    <w:name w:val="UKSchemeA_L6"/>
    <w:basedOn w:val="UKSchemeAL5"/>
    <w:rsid w:val="002275DD"/>
    <w:pPr>
      <w:numPr>
        <w:ilvl w:val="5"/>
      </w:numPr>
      <w:tabs>
        <w:tab w:val="clear" w:pos="3600"/>
        <w:tab w:val="num" w:pos="360"/>
        <w:tab w:val="num" w:pos="720"/>
        <w:tab w:val="num" w:pos="2160"/>
        <w:tab w:val="num" w:pos="4320"/>
      </w:tabs>
      <w:ind w:left="4320" w:hanging="360"/>
      <w:outlineLvl w:val="5"/>
    </w:pPr>
  </w:style>
  <w:style w:type="paragraph" w:styleId="UKSchemeAL7" w:customStyle="1">
    <w:name w:val="UKSchemeA_L7"/>
    <w:basedOn w:val="UKSchemeAL6"/>
    <w:rsid w:val="002275DD"/>
    <w:pPr>
      <w:numPr>
        <w:ilvl w:val="6"/>
      </w:numPr>
      <w:tabs>
        <w:tab w:val="clear" w:pos="720"/>
        <w:tab w:val="clear" w:pos="2160"/>
        <w:tab w:val="num" w:pos="360"/>
        <w:tab w:val="num" w:pos="2880"/>
        <w:tab w:val="num" w:pos="5040"/>
      </w:tabs>
      <w:ind w:left="5040" w:hanging="360"/>
      <w:outlineLvl w:val="6"/>
    </w:pPr>
  </w:style>
  <w:style w:type="paragraph" w:styleId="UKSchemeAL8" w:customStyle="1">
    <w:name w:val="UKSchemeA_L8"/>
    <w:basedOn w:val="UKSchemeAL7"/>
    <w:rsid w:val="002275DD"/>
    <w:pPr>
      <w:numPr>
        <w:ilvl w:val="7"/>
      </w:numPr>
      <w:tabs>
        <w:tab w:val="clear" w:pos="1440"/>
        <w:tab w:val="num" w:pos="360"/>
        <w:tab w:val="num" w:pos="5760"/>
      </w:tabs>
      <w:ind w:left="5760" w:hanging="360"/>
      <w:outlineLvl w:val="7"/>
    </w:pPr>
  </w:style>
  <w:style w:type="paragraph" w:styleId="UKSchemeAL9" w:customStyle="1">
    <w:name w:val="UKSchemeA_L9"/>
    <w:basedOn w:val="UKSchemeAL8"/>
    <w:rsid w:val="002275DD"/>
    <w:pPr>
      <w:numPr>
        <w:ilvl w:val="8"/>
      </w:numPr>
      <w:tabs>
        <w:tab w:val="clear" w:pos="2160"/>
        <w:tab w:val="num" w:pos="360"/>
        <w:tab w:val="num" w:pos="6480"/>
      </w:tabs>
      <w:ind w:left="6480" w:hanging="360"/>
      <w:outlineLvl w:val="8"/>
    </w:pPr>
  </w:style>
  <w:style w:type="paragraph" w:styleId="paragraph" w:customStyle="1">
    <w:name w:val="paragraph"/>
    <w:basedOn w:val="Normal"/>
    <w:rsid w:val="002275DD"/>
    <w:pPr>
      <w:spacing w:before="100" w:beforeAutospacing="1" w:after="100" w:afterAutospacing="1" w:line="240" w:lineRule="auto"/>
    </w:pPr>
    <w:rPr>
      <w:rFonts w:ascii="Times New Roman" w:hAnsi="Times New Roman" w:eastAsia="Times New Roman" w:cs="Times New Roman"/>
      <w:kern w:val="0"/>
      <w:lang w:eastAsia="en-GB"/>
    </w:rPr>
  </w:style>
  <w:style w:type="character" w:styleId="UnresolvedMention">
    <w:name w:val="Unresolved Mention"/>
    <w:basedOn w:val="DefaultParagraphFont"/>
    <w:uiPriority w:val="99"/>
    <w:semiHidden/>
    <w:unhideWhenUsed/>
    <w:rsid w:val="009F7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plus.lexis.com/uk/forms-uk/uk-gdpr-and-eu-gdprcombined-personal-data-pro?&amp;crid=a537c144-92f9-428c-8bcc-92a7cbfc267b&amp;pddocumentnumber=19&amp;prid=7c335647-27a6-4900-890e-975bca9cb2fc&amp;ecomp=5t5k&amp;earg=sr18&amp;rqs=1" TargetMode="Externa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yperlink" Target="https://plus.lexis.com/uk/forms-uk/uk-gdpr-and-eu-gdprcombined-personal-data-pro?&amp;crid=a537c144-92f9-428c-8bcc-92a7cbfc267b&amp;pddocumentnumber=19&amp;prid=7c335647-27a6-4900-890e-975bca9cb2fc&amp;ecomp=5t5k&amp;earg=sr18&amp;rqs=1" TargetMode="External" Id="rId9" /><Relationship Type="http://schemas.openxmlformats.org/officeDocument/2006/relationships/customXml" Target="../customXml/item2.xml" Id="rId14" /><Relationship Type="http://schemas.openxmlformats.org/officeDocument/2006/relationships/image" Target="/media/image2.png" Id="R25f8baa5db234949" /><Relationship Type="http://schemas.openxmlformats.org/officeDocument/2006/relationships/header" Target="header2.xml" Id="R24c1756cc0b54aab" /><Relationship Type="http://schemas.openxmlformats.org/officeDocument/2006/relationships/footer" Target="footer2.xml" Id="R931390a3cad24cc4" /><Relationship Type="http://schemas.openxmlformats.org/officeDocument/2006/relationships/footer" Target="footer3.xml" Id="Rf5cede67e5554296" /><Relationship Type="http://schemas.openxmlformats.org/officeDocument/2006/relationships/header" Target="header3.xml" Id="R0eec56fb5c0e42af" /><Relationship Type="http://schemas.openxmlformats.org/officeDocument/2006/relationships/footer" Target="footer4.xml" Id="Rfd75eca9f5cb4b8d" /><Relationship Type="http://schemas.openxmlformats.org/officeDocument/2006/relationships/footer" Target="footer5.xml" Id="R59c96837d69648a3" /><Relationship Type="http://schemas.openxmlformats.org/officeDocument/2006/relationships/header" Target="header4.xml" Id="R29677ea1a7834b41" /><Relationship Type="http://schemas.openxmlformats.org/officeDocument/2006/relationships/footer" Target="footer6.xml" Id="R2a4ba1603c0d45c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E4EE8F534E6B469C1F3E5A9B73D614" ma:contentTypeVersion="19" ma:contentTypeDescription="Create a new document." ma:contentTypeScope="" ma:versionID="c6c0e4d8981d35874730d6042bae6020">
  <xsd:schema xmlns:xsd="http://www.w3.org/2001/XMLSchema" xmlns:xs="http://www.w3.org/2001/XMLSchema" xmlns:p="http://schemas.microsoft.com/office/2006/metadata/properties" xmlns:ns2="6065f1c5-976f-42eb-82e4-8b2656d776d1" xmlns:ns3="133c8d75-44b5-40eb-9095-f03a53b18d69" targetNamespace="http://schemas.microsoft.com/office/2006/metadata/properties" ma:root="true" ma:fieldsID="b01e8d6ae8a5e928949ca5d2feb6b4a1" ns2:_="" ns3:_="">
    <xsd:import namespace="6065f1c5-976f-42eb-82e4-8b2656d776d1"/>
    <xsd:import namespace="133c8d75-44b5-40eb-9095-f03a53b18d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5f1c5-976f-42eb-82e4-8b2656d776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a8cea40-81ef-4aad-8295-1ab0cc518cd3}" ma:internalName="TaxCatchAll" ma:showField="CatchAllData" ma:web="6065f1c5-976f-42eb-82e4-8b2656d776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3c8d75-44b5-40eb-9095-f03a53b18d6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691742-eaac-4d12-ac6f-dca1f231f41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est" ma:index="26" nillable="true" ma:displayName="test" ma:description="test" ma:format="Dropdown" ma:list="UserInfo" ma:SharePointGroup="0" ma:internalName="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5f1c5-976f-42eb-82e4-8b2656d776d1" xsi:nil="true"/>
    <lcf76f155ced4ddcb4097134ff3c332f xmlns="133c8d75-44b5-40eb-9095-f03a53b18d69">
      <Terms xmlns="http://schemas.microsoft.com/office/infopath/2007/PartnerControls"/>
    </lcf76f155ced4ddcb4097134ff3c332f>
    <test xmlns="133c8d75-44b5-40eb-9095-f03a53b18d69">
      <UserInfo>
        <DisplayName/>
        <AccountId xsi:nil="true"/>
        <AccountType/>
      </UserInfo>
    </test>
  </documentManagement>
</p:properties>
</file>

<file path=customXml/itemProps1.xml><?xml version="1.0" encoding="utf-8"?>
<ds:datastoreItem xmlns:ds="http://schemas.openxmlformats.org/officeDocument/2006/customXml" ds:itemID="{63E30E67-8AC6-46B0-A62B-A3F035B5693C}"/>
</file>

<file path=customXml/itemProps2.xml><?xml version="1.0" encoding="utf-8"?>
<ds:datastoreItem xmlns:ds="http://schemas.openxmlformats.org/officeDocument/2006/customXml" ds:itemID="{1FE8BBDD-D4DC-4119-82AE-E691A1C7A84F}"/>
</file>

<file path=customXml/itemProps3.xml><?xml version="1.0" encoding="utf-8"?>
<ds:datastoreItem xmlns:ds="http://schemas.openxmlformats.org/officeDocument/2006/customXml" ds:itemID="{D3A8CF3E-E1A6-41B9-8B09-F65CCCD910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Karen Lyth</cp:lastModifiedBy>
  <cp:revision>183</cp:revision>
  <dcterms:created xsi:type="dcterms:W3CDTF">2026-06-03T13:04:00Z</dcterms:created>
  <dcterms:modified xsi:type="dcterms:W3CDTF">2026-09-14T15:05:16Z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Version">
    <vt:i4>2</vt:i4>
  </property>
  <property fmtid="{D5CDD505-2E9C-101B-9397-08002B2CF9AE}" pid="3" name="configFound">
    <vt:lpwstr/>
  </property>
  <property fmtid="{D5CDD505-2E9C-101B-9397-08002B2CF9AE}" pid="4" name="OriginalDocId">
    <vt:lpwstr>0OKF_1484698</vt:lpwstr>
  </property>
  <property fmtid="{D5CDD505-2E9C-101B-9397-08002B2CF9AE}" pid="5" name="OriginalDocTitle">
    <vt:lpwstr>Terms and conditions for the purchase of goods and services—business to business—pro-customer</vt:lpwstr>
  </property>
  <property fmtid="{D5CDD505-2E9C-101B-9397-08002B2CF9AE}" pid="6" name="OriginalPublishDate">
    <vt:lpwstr/>
  </property>
  <property fmtid="{D5CDD505-2E9C-101B-9397-08002B2CF9AE}" pid="7" name="OriginalPublisher">
    <vt:lpwstr>LexisNexis</vt:lpwstr>
  </property>
  <property fmtid="{D5CDD505-2E9C-101B-9397-08002B2CF9AE}" pid="8" name="OriginalTemplate">
    <vt:lpwstr>ukdeg</vt:lpwstr>
  </property>
  <property fmtid="{D5CDD505-2E9C-101B-9397-08002B2CF9AE}" pid="9" name="TopicMap">
    <vt:lpwstr>COMMERCIAL::Standard terms and conditions::Standard terms and conditions::140434::140435::Precedents</vt:lpwstr>
  </property>
  <property fmtid="{D5CDD505-2E9C-101B-9397-08002B2CF9AE}" pid="10" name="VersionConfig">
    <vt:lpwstr>234.50</vt:lpwstr>
  </property>
  <property fmtid="{D5CDD505-2E9C-101B-9397-08002B2CF9AE}" pid="11" name="VersionCustomerTemplate">
    <vt:lpwstr>2.00</vt:lpwstr>
  </property>
  <property fmtid="{D5CDD505-2E9C-101B-9397-08002B2CF9AE}" pid="12" name="VersionMapping">
    <vt:lpwstr>0.15</vt:lpwstr>
  </property>
  <property fmtid="{D5CDD505-2E9C-101B-9397-08002B2CF9AE}" pid="13" name="VersionOptions">
    <vt:lpwstr>6.00</vt:lpwstr>
  </property>
  <property fmtid="{D5CDD505-2E9C-101B-9397-08002B2CF9AE}" pid="14" name="VersionPipeline">
    <vt:lpwstr>3.04</vt:lpwstr>
  </property>
  <property fmtid="{D5CDD505-2E9C-101B-9397-08002B2CF9AE}" pid="15" name="VersionStep0Pipeline">
    <vt:lpwstr/>
  </property>
  <property fmtid="{D5CDD505-2E9C-101B-9397-08002B2CF9AE}" pid="16" name="xsltAuthor">
    <vt:lpwstr>YourStyle Process</vt:lpwstr>
  </property>
  <property fmtid="{D5CDD505-2E9C-101B-9397-08002B2CF9AE}" pid="17" name="xsltConversion">
    <vt:lpwstr>expanded-transform.xsl</vt:lpwstr>
  </property>
  <property fmtid="{D5CDD505-2E9C-101B-9397-08002B2CF9AE}" pid="18" name="YourStyleCustomerName">
    <vt:lpwstr>UKDEG</vt:lpwstr>
  </property>
  <property fmtid="{D5CDD505-2E9C-101B-9397-08002B2CF9AE}" pid="19" name="ContentTypeId">
    <vt:lpwstr>0x010100AAE4EE8F534E6B469C1F3E5A9B73D614</vt:lpwstr>
  </property>
  <property fmtid="{D5CDD505-2E9C-101B-9397-08002B2CF9AE}" pid="20" name="MediaServiceImageTags">
    <vt:lpwstr/>
  </property>
</Properties>
</file>